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D92C3" w14:textId="77777777" w:rsidR="00762F2A" w:rsidRDefault="00762F2A" w:rsidP="00762F2A">
      <w:pPr>
        <w:widowControl w:val="0"/>
        <w:autoSpaceDE w:val="0"/>
        <w:autoSpaceDN w:val="0"/>
        <w:spacing w:after="0" w:line="240" w:lineRule="auto"/>
        <w:ind w:left="3828"/>
        <w:jc w:val="center"/>
        <w:rPr>
          <w:rFonts w:ascii="Times New Roman" w:eastAsia="Times New Roman" w:hAnsi="Times New Roman" w:cs="Times New Roman"/>
          <w:sz w:val="24"/>
          <w:szCs w:val="24"/>
          <w:lang w:eastAsia="ru-RU"/>
        </w:rPr>
      </w:pPr>
    </w:p>
    <w:p w14:paraId="28842C44" w14:textId="77777777" w:rsidR="00762F2A" w:rsidRPr="00183822" w:rsidRDefault="00762F2A" w:rsidP="00762F2A">
      <w:pPr>
        <w:widowControl w:val="0"/>
        <w:autoSpaceDE w:val="0"/>
        <w:autoSpaceDN w:val="0"/>
        <w:spacing w:after="0" w:line="240" w:lineRule="auto"/>
        <w:ind w:left="3828"/>
        <w:jc w:val="center"/>
        <w:rPr>
          <w:rFonts w:ascii="Times New Roman" w:eastAsia="Times New Roman" w:hAnsi="Times New Roman" w:cs="Times New Roman"/>
          <w:sz w:val="24"/>
          <w:szCs w:val="24"/>
          <w:lang w:eastAsia="ru-RU"/>
        </w:rPr>
      </w:pPr>
      <w:r w:rsidRPr="00183822">
        <w:rPr>
          <w:rFonts w:ascii="Times New Roman" w:eastAsia="Times New Roman" w:hAnsi="Times New Roman" w:cs="Times New Roman"/>
          <w:sz w:val="24"/>
          <w:szCs w:val="24"/>
          <w:lang w:eastAsia="ru-RU"/>
        </w:rPr>
        <w:t>Приложение</w:t>
      </w:r>
    </w:p>
    <w:p w14:paraId="71A2F5FB" w14:textId="77777777" w:rsidR="00762F2A" w:rsidRPr="00183822" w:rsidRDefault="00762F2A" w:rsidP="00762F2A">
      <w:pPr>
        <w:widowControl w:val="0"/>
        <w:autoSpaceDE w:val="0"/>
        <w:autoSpaceDN w:val="0"/>
        <w:spacing w:after="0" w:line="240" w:lineRule="auto"/>
        <w:ind w:left="3828"/>
        <w:jc w:val="center"/>
        <w:rPr>
          <w:rFonts w:ascii="Times New Roman" w:eastAsia="Times New Roman" w:hAnsi="Times New Roman" w:cs="Times New Roman"/>
          <w:sz w:val="24"/>
          <w:szCs w:val="24"/>
          <w:lang w:eastAsia="ru-RU"/>
        </w:rPr>
      </w:pPr>
      <w:bookmarkStart w:id="0" w:name="_Hlk66363499"/>
      <w:r w:rsidRPr="00183822">
        <w:rPr>
          <w:rFonts w:ascii="Times New Roman" w:eastAsia="Times New Roman" w:hAnsi="Times New Roman" w:cs="Times New Roman"/>
          <w:sz w:val="24"/>
          <w:szCs w:val="24"/>
          <w:lang w:eastAsia="ru-RU"/>
        </w:rPr>
        <w:t>к отчету администрации городского округа Тольятти о ходе выполнения Плана мероприятий на 2019-2024 годы по реализации Стратегии социально-экономического развития городского округа Тольятти на период до 2030 года,</w:t>
      </w:r>
      <w:r>
        <w:rPr>
          <w:rFonts w:ascii="Times New Roman" w:eastAsia="Times New Roman" w:hAnsi="Times New Roman" w:cs="Times New Roman"/>
          <w:sz w:val="24"/>
          <w:szCs w:val="24"/>
          <w:lang w:eastAsia="ru-RU"/>
        </w:rPr>
        <w:t xml:space="preserve"> утвержденного решением Думы городского округа Тольятти от 24.12.2019 № 445,</w:t>
      </w:r>
      <w:r w:rsidRPr="00183822">
        <w:rPr>
          <w:rFonts w:ascii="Times New Roman" w:eastAsia="Times New Roman" w:hAnsi="Times New Roman" w:cs="Times New Roman"/>
          <w:sz w:val="24"/>
          <w:szCs w:val="24"/>
          <w:lang w:eastAsia="ru-RU"/>
        </w:rPr>
        <w:t xml:space="preserve"> за 202</w:t>
      </w:r>
      <w:r w:rsidR="00433F15">
        <w:rPr>
          <w:rFonts w:ascii="Times New Roman" w:eastAsia="Times New Roman" w:hAnsi="Times New Roman" w:cs="Times New Roman"/>
          <w:sz w:val="24"/>
          <w:szCs w:val="24"/>
          <w:lang w:eastAsia="ru-RU"/>
        </w:rPr>
        <w:t>3</w:t>
      </w:r>
      <w:r w:rsidRPr="00183822">
        <w:rPr>
          <w:rFonts w:ascii="Times New Roman" w:eastAsia="Times New Roman" w:hAnsi="Times New Roman" w:cs="Times New Roman"/>
          <w:sz w:val="24"/>
          <w:szCs w:val="24"/>
          <w:lang w:eastAsia="ru-RU"/>
        </w:rPr>
        <w:t xml:space="preserve"> год</w:t>
      </w:r>
    </w:p>
    <w:bookmarkEnd w:id="0"/>
    <w:p w14:paraId="13C390C1" w14:textId="77777777" w:rsidR="00762F2A" w:rsidRPr="00183822" w:rsidRDefault="00762F2A" w:rsidP="00762F2A">
      <w:pPr>
        <w:widowControl w:val="0"/>
        <w:autoSpaceDE w:val="0"/>
        <w:autoSpaceDN w:val="0"/>
        <w:spacing w:after="0" w:line="240" w:lineRule="auto"/>
        <w:rPr>
          <w:rFonts w:ascii="Times New Roman" w:eastAsia="Times New Roman" w:hAnsi="Times New Roman" w:cs="Times New Roman"/>
          <w:sz w:val="24"/>
          <w:szCs w:val="24"/>
          <w:lang w:eastAsia="ru-RU"/>
        </w:rPr>
      </w:pPr>
    </w:p>
    <w:p w14:paraId="5094E540" w14:textId="77777777" w:rsidR="00762F2A" w:rsidRPr="00183822" w:rsidRDefault="00762F2A" w:rsidP="00762F2A">
      <w:pPr>
        <w:widowControl w:val="0"/>
        <w:autoSpaceDE w:val="0"/>
        <w:autoSpaceDN w:val="0"/>
        <w:spacing w:after="0" w:line="240" w:lineRule="auto"/>
        <w:rPr>
          <w:rFonts w:ascii="Times New Roman" w:eastAsia="Times New Roman" w:hAnsi="Times New Roman" w:cs="Times New Roman"/>
          <w:sz w:val="24"/>
          <w:szCs w:val="24"/>
          <w:lang w:eastAsia="ru-RU"/>
        </w:rPr>
      </w:pPr>
    </w:p>
    <w:p w14:paraId="7B2B975F" w14:textId="77777777" w:rsidR="00762F2A" w:rsidRPr="00183822" w:rsidRDefault="00762F2A" w:rsidP="00762F2A">
      <w:pPr>
        <w:spacing w:after="0" w:line="240" w:lineRule="auto"/>
        <w:ind w:firstLine="709"/>
        <w:jc w:val="both"/>
        <w:rPr>
          <w:rFonts w:ascii="Times New Roman" w:eastAsia="Calibri" w:hAnsi="Times New Roman" w:cs="Times New Roman"/>
          <w:sz w:val="24"/>
          <w:szCs w:val="24"/>
        </w:rPr>
      </w:pPr>
    </w:p>
    <w:p w14:paraId="525B1085" w14:textId="77777777" w:rsidR="00762F2A" w:rsidRPr="00183822" w:rsidRDefault="00762F2A" w:rsidP="00762F2A">
      <w:pPr>
        <w:spacing w:after="0" w:line="240" w:lineRule="auto"/>
        <w:ind w:firstLine="709"/>
        <w:jc w:val="center"/>
        <w:rPr>
          <w:rFonts w:ascii="Times New Roman" w:eastAsia="Calibri" w:hAnsi="Times New Roman" w:cs="Times New Roman"/>
          <w:sz w:val="24"/>
          <w:szCs w:val="24"/>
        </w:rPr>
      </w:pPr>
      <w:r w:rsidRPr="00183822">
        <w:rPr>
          <w:rFonts w:ascii="Times New Roman" w:eastAsia="Calibri" w:hAnsi="Times New Roman" w:cs="Times New Roman"/>
          <w:sz w:val="24"/>
          <w:szCs w:val="24"/>
        </w:rPr>
        <w:t>Дополнительная информация</w:t>
      </w:r>
    </w:p>
    <w:p w14:paraId="0A95A5A5" w14:textId="77777777" w:rsidR="00762F2A" w:rsidRDefault="00762F2A" w:rsidP="00762F2A">
      <w:pPr>
        <w:spacing w:after="0" w:line="240" w:lineRule="auto"/>
        <w:ind w:firstLine="709"/>
        <w:jc w:val="center"/>
        <w:rPr>
          <w:rFonts w:ascii="Times New Roman" w:eastAsia="Times New Roman" w:hAnsi="Times New Roman" w:cs="Times New Roman"/>
          <w:sz w:val="24"/>
          <w:szCs w:val="24"/>
          <w:lang w:eastAsia="ru-RU"/>
        </w:rPr>
      </w:pPr>
      <w:r w:rsidRPr="00183822">
        <w:rPr>
          <w:rFonts w:ascii="Times New Roman" w:eastAsia="Calibri" w:hAnsi="Times New Roman" w:cs="Times New Roman"/>
          <w:sz w:val="24"/>
          <w:szCs w:val="24"/>
        </w:rPr>
        <w:t xml:space="preserve"> о результатах выполнения (причинах невыполнения) в отчетном периоде отдельных мероприятий Плана мероприятий на 2019-2024 годы по реализации Стратегии социально-экономического развития городского округа Тольятти на период до 2030 года</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утвержденного решением Думы городского округа Тольятти от 24.12.2019 № 445</w:t>
      </w:r>
    </w:p>
    <w:p w14:paraId="2A0070ED" w14:textId="77777777" w:rsidR="00762F2A" w:rsidRDefault="00762F2A" w:rsidP="00762F2A">
      <w:pPr>
        <w:spacing w:after="0" w:line="240" w:lineRule="auto"/>
        <w:ind w:firstLine="709"/>
        <w:jc w:val="center"/>
        <w:rPr>
          <w:rFonts w:ascii="Times New Roman" w:eastAsia="Times New Roman" w:hAnsi="Times New Roman" w:cs="Times New Roman"/>
          <w:sz w:val="24"/>
          <w:szCs w:val="24"/>
          <w:lang w:eastAsia="ru-RU"/>
        </w:rPr>
      </w:pPr>
    </w:p>
    <w:p w14:paraId="6DF90099" w14:textId="77777777" w:rsidR="00762F2A" w:rsidRDefault="00762F2A" w:rsidP="00762F2A">
      <w:pPr>
        <w:spacing w:after="0" w:line="240" w:lineRule="auto"/>
        <w:ind w:firstLine="709"/>
        <w:jc w:val="center"/>
        <w:rPr>
          <w:rFonts w:ascii="Times New Roman" w:eastAsia="Times New Roman" w:hAnsi="Times New Roman" w:cs="Times New Roman"/>
          <w:b/>
          <w:bCs/>
          <w:sz w:val="24"/>
          <w:szCs w:val="24"/>
          <w:lang w:eastAsia="ru-RU"/>
        </w:rPr>
      </w:pPr>
      <w:r w:rsidRPr="00A60296">
        <w:rPr>
          <w:rFonts w:ascii="Times New Roman" w:eastAsia="Times New Roman" w:hAnsi="Times New Roman" w:cs="Times New Roman"/>
          <w:b/>
          <w:bCs/>
          <w:sz w:val="24"/>
          <w:szCs w:val="24"/>
          <w:lang w:eastAsia="ru-RU"/>
        </w:rPr>
        <w:t>Приоритет (1) «Экогород»</w:t>
      </w:r>
    </w:p>
    <w:p w14:paraId="0498D8E2" w14:textId="77777777" w:rsidR="00F50D6E" w:rsidRDefault="00F50D6E" w:rsidP="00762F2A">
      <w:pPr>
        <w:spacing w:after="0" w:line="240" w:lineRule="auto"/>
        <w:ind w:firstLine="709"/>
        <w:jc w:val="center"/>
        <w:rPr>
          <w:rFonts w:ascii="Times New Roman" w:eastAsia="Times New Roman" w:hAnsi="Times New Roman" w:cs="Times New Roman"/>
          <w:b/>
          <w:bCs/>
          <w:sz w:val="24"/>
          <w:szCs w:val="24"/>
          <w:lang w:eastAsia="ru-RU"/>
        </w:rPr>
      </w:pPr>
    </w:p>
    <w:p w14:paraId="76C50DC5" w14:textId="77777777" w:rsidR="00E51E73" w:rsidRDefault="00E51E73" w:rsidP="00F50D6E">
      <w:pPr>
        <w:pStyle w:val="a8"/>
        <w:spacing w:before="0" w:beforeAutospacing="0" w:after="0" w:afterAutospacing="0"/>
        <w:ind w:firstLine="540"/>
        <w:jc w:val="both"/>
      </w:pPr>
    </w:p>
    <w:p w14:paraId="00AE3D33" w14:textId="77777777" w:rsidR="00E51E73" w:rsidRDefault="004632A7" w:rsidP="00F50D6E">
      <w:pPr>
        <w:pStyle w:val="a8"/>
        <w:spacing w:before="0" w:beforeAutospacing="0" w:after="0" w:afterAutospacing="0"/>
        <w:ind w:firstLine="540"/>
        <w:jc w:val="both"/>
      </w:pPr>
      <w:r>
        <w:t>Задача 1. Реализация модели экогорода в Тольятти</w:t>
      </w:r>
    </w:p>
    <w:p w14:paraId="376E801B" w14:textId="77777777" w:rsidR="004632A7" w:rsidRDefault="004632A7" w:rsidP="00F50D6E">
      <w:pPr>
        <w:pStyle w:val="a8"/>
        <w:spacing w:before="0" w:beforeAutospacing="0" w:after="0" w:afterAutospacing="0"/>
        <w:ind w:firstLine="540"/>
        <w:jc w:val="both"/>
      </w:pPr>
    </w:p>
    <w:p w14:paraId="25355697" w14:textId="77777777" w:rsidR="00F50D6E" w:rsidRPr="00F50D6E" w:rsidRDefault="00F50D6E" w:rsidP="00F50D6E">
      <w:pPr>
        <w:pStyle w:val="a8"/>
        <w:spacing w:before="0" w:beforeAutospacing="0" w:after="0" w:afterAutospacing="0"/>
        <w:ind w:firstLine="540"/>
        <w:jc w:val="both"/>
      </w:pPr>
      <w:r w:rsidRPr="00F50D6E">
        <w:t>По мероприятию «Разработка проектной, сметной документации и производство работ по ликвидации и рекультивации массивов существующих объектов размещения отходов для муниципальных образований Самарской области» (Национальный проект «Экология», федеральный проект «Чистая страна», Государственная программа Российской Федерации «Охрана окружающей среды», Государственная программа Самарской области «Охрана окружающей среды Самарской области на 2014 - 2025 годы и на период до 2030 года») запланированы следующие показатели:</w:t>
      </w:r>
    </w:p>
    <w:p w14:paraId="0A47A870" w14:textId="77777777" w:rsidR="00F50D6E" w:rsidRPr="00F50D6E" w:rsidRDefault="00E51E73" w:rsidP="00E51E73">
      <w:pPr>
        <w:pStyle w:val="a8"/>
        <w:spacing w:before="0" w:beforeAutospacing="0" w:after="0" w:afterAutospacing="0"/>
        <w:ind w:firstLine="709"/>
        <w:jc w:val="both"/>
      </w:pPr>
      <w:r>
        <w:t>1)</w:t>
      </w:r>
      <w:r w:rsidR="00F50D6E" w:rsidRPr="00F50D6E">
        <w:t xml:space="preserve"> «Площадь бывшей городской свалки промышленных и бытовых отходов Комсомольского района (южнее завода ОАО «</w:t>
      </w:r>
      <w:proofErr w:type="spellStart"/>
      <w:r w:rsidR="00F50D6E" w:rsidRPr="00F50D6E">
        <w:t>АвтоВАЗАгрегат</w:t>
      </w:r>
      <w:proofErr w:type="spellEnd"/>
      <w:r w:rsidR="00F50D6E" w:rsidRPr="00F50D6E">
        <w:t>»), на которой будут произведены работы по созданию защитного экрана» - 25,7 га.</w:t>
      </w:r>
    </w:p>
    <w:p w14:paraId="7A159265" w14:textId="77777777" w:rsidR="00F50D6E" w:rsidRPr="00F50D6E" w:rsidRDefault="00F50D6E" w:rsidP="00F50D6E">
      <w:pPr>
        <w:pStyle w:val="a8"/>
        <w:spacing w:before="0" w:beforeAutospacing="0" w:after="0" w:afterAutospacing="0"/>
        <w:ind w:firstLine="539"/>
        <w:jc w:val="both"/>
      </w:pPr>
      <w:r w:rsidRPr="00F50D6E">
        <w:t>В 2023 году подрядной организацией ООО «НОВЭК» выполнены в рамках технического этапа рекультивации работы по созданию защитного гидроизоляционного экрана на площади 25,7 га бывшей городской свалки.</w:t>
      </w:r>
    </w:p>
    <w:p w14:paraId="289E385C" w14:textId="77777777" w:rsidR="00F50D6E" w:rsidRPr="00F50D6E" w:rsidRDefault="00F50D6E" w:rsidP="00F50D6E">
      <w:pPr>
        <w:pStyle w:val="a8"/>
        <w:spacing w:before="0" w:beforeAutospacing="0" w:after="0" w:afterAutospacing="0"/>
        <w:ind w:firstLine="539"/>
        <w:jc w:val="both"/>
      </w:pPr>
      <w:r w:rsidRPr="00F50D6E">
        <w:t>Уровень достижения запланированного показателя 100</w:t>
      </w:r>
      <w:r w:rsidR="00E51E73">
        <w:t xml:space="preserve"> </w:t>
      </w:r>
      <w:r w:rsidRPr="00F50D6E">
        <w:t xml:space="preserve">%.   </w:t>
      </w:r>
    </w:p>
    <w:p w14:paraId="58E4EB13" w14:textId="77777777" w:rsidR="00F50D6E" w:rsidRPr="00F50D6E" w:rsidRDefault="00E51E73" w:rsidP="00F50D6E">
      <w:pPr>
        <w:pStyle w:val="a8"/>
        <w:spacing w:before="0" w:beforeAutospacing="0" w:after="0" w:afterAutospacing="0"/>
        <w:ind w:firstLine="540"/>
        <w:jc w:val="both"/>
      </w:pPr>
      <w:r>
        <w:t>2)</w:t>
      </w:r>
      <w:r w:rsidR="00F50D6E" w:rsidRPr="00F50D6E">
        <w:t xml:space="preserve"> «Площадь вскрытой свалки инертных отходов, р</w:t>
      </w:r>
      <w:r w:rsidR="007C7D3F">
        <w:t xml:space="preserve">асположенной напротив 1 - </w:t>
      </w:r>
      <w:r w:rsidR="00F50D6E" w:rsidRPr="00F50D6E">
        <w:t>3 вставок ПАО «АвтоВАЗ», на которой будут произведены работы по созданию защитного экрана» - 21,9 га.</w:t>
      </w:r>
    </w:p>
    <w:p w14:paraId="611B26F2" w14:textId="77777777" w:rsidR="00F50D6E" w:rsidRPr="00F50D6E" w:rsidRDefault="00F50D6E" w:rsidP="00F50D6E">
      <w:pPr>
        <w:pStyle w:val="a8"/>
        <w:spacing w:before="0" w:beforeAutospacing="0" w:after="0" w:afterAutospacing="0"/>
        <w:ind w:firstLine="540"/>
        <w:jc w:val="both"/>
      </w:pPr>
      <w:r w:rsidRPr="00F50D6E">
        <w:t xml:space="preserve">В 2023 году подрядной организацией ООО ПКФ «РОСПРОМСТРОЙ» выполнены в рамках технического этапа рекультивации работы по созданию защитного гидроизоляционного экрана на площади 21,9 га вскрытой свалки инертных отходов. </w:t>
      </w:r>
    </w:p>
    <w:p w14:paraId="69B1F318" w14:textId="77777777" w:rsidR="00F50D6E" w:rsidRPr="00F50D6E" w:rsidRDefault="00F50D6E" w:rsidP="00F50D6E">
      <w:pPr>
        <w:pStyle w:val="a8"/>
        <w:spacing w:before="0" w:beforeAutospacing="0" w:after="0" w:afterAutospacing="0"/>
        <w:ind w:firstLine="540"/>
        <w:jc w:val="both"/>
      </w:pPr>
      <w:r w:rsidRPr="00F50D6E">
        <w:t>Уровень достижения запланированного показателя 100</w:t>
      </w:r>
      <w:r w:rsidR="00E51E73">
        <w:t xml:space="preserve"> </w:t>
      </w:r>
      <w:r w:rsidRPr="00F50D6E">
        <w:t xml:space="preserve">%.   </w:t>
      </w:r>
    </w:p>
    <w:p w14:paraId="6AC7D01C" w14:textId="77777777" w:rsidR="00F50D6E" w:rsidRPr="00F50D6E" w:rsidRDefault="00E51E73" w:rsidP="00F50D6E">
      <w:pPr>
        <w:pStyle w:val="a8"/>
        <w:spacing w:before="0" w:beforeAutospacing="0" w:after="0" w:afterAutospacing="0"/>
        <w:ind w:firstLine="539"/>
        <w:jc w:val="both"/>
      </w:pPr>
      <w:r>
        <w:t xml:space="preserve">3) </w:t>
      </w:r>
      <w:r w:rsidR="00F50D6E" w:rsidRPr="00F50D6E">
        <w:t>«Площадь бывшей городской свалки промышленных и бытовых отходов Комсомольского района (южнее завода ОАО «</w:t>
      </w:r>
      <w:proofErr w:type="spellStart"/>
      <w:r w:rsidR="00F50D6E" w:rsidRPr="00F50D6E">
        <w:t>АвтоВАЗАгрегат</w:t>
      </w:r>
      <w:proofErr w:type="spellEnd"/>
      <w:r w:rsidR="00F50D6E" w:rsidRPr="00F50D6E">
        <w:t>»), на которой будут произведены работы по созданию плодородного слоя почвы на поверхности объекта» - 25,7 га.</w:t>
      </w:r>
    </w:p>
    <w:p w14:paraId="0E87ADB3" w14:textId="77777777" w:rsidR="00F50D6E" w:rsidRPr="00F50D6E" w:rsidRDefault="00F50D6E" w:rsidP="00F50D6E">
      <w:pPr>
        <w:pStyle w:val="a8"/>
        <w:spacing w:before="0" w:beforeAutospacing="0" w:after="0" w:afterAutospacing="0"/>
        <w:ind w:firstLine="540"/>
        <w:jc w:val="both"/>
      </w:pPr>
      <w:r w:rsidRPr="00F50D6E">
        <w:t xml:space="preserve">В 2023 году подрядной организацией ООО «НОВЭК» выполнены в рамках технического этапа рекультивации работы по созданию плодородного слоя почвы на площади 25,7 га бывшей городской свалки. </w:t>
      </w:r>
    </w:p>
    <w:p w14:paraId="061F5252" w14:textId="77777777" w:rsidR="00F50D6E" w:rsidRPr="00F50D6E" w:rsidRDefault="00F50D6E" w:rsidP="00F50D6E">
      <w:pPr>
        <w:pStyle w:val="a8"/>
        <w:spacing w:before="0" w:beforeAutospacing="0" w:after="0" w:afterAutospacing="0"/>
        <w:ind w:firstLine="540"/>
        <w:jc w:val="both"/>
      </w:pPr>
      <w:r w:rsidRPr="00F50D6E">
        <w:t>Уровень достижения запланированного показателя 100</w:t>
      </w:r>
      <w:r w:rsidR="00E51E73">
        <w:t xml:space="preserve"> </w:t>
      </w:r>
      <w:r w:rsidRPr="00F50D6E">
        <w:t xml:space="preserve">%.   </w:t>
      </w:r>
    </w:p>
    <w:p w14:paraId="7AA5C04B" w14:textId="77777777" w:rsidR="00F50D6E" w:rsidRPr="00F50D6E" w:rsidRDefault="00E51E73" w:rsidP="00F50D6E">
      <w:pPr>
        <w:pStyle w:val="a8"/>
        <w:spacing w:before="0" w:beforeAutospacing="0" w:after="0" w:afterAutospacing="0"/>
        <w:ind w:firstLine="540"/>
        <w:jc w:val="both"/>
      </w:pPr>
      <w:r>
        <w:lastRenderedPageBreak/>
        <w:t>4)</w:t>
      </w:r>
      <w:r w:rsidR="00F50D6E" w:rsidRPr="00F50D6E">
        <w:t xml:space="preserve"> Показатель «Площадь вскрытой свалки</w:t>
      </w:r>
      <w:r w:rsidR="007C7D3F">
        <w:t xml:space="preserve"> инертных отходов, расположенной напротив 1 - </w:t>
      </w:r>
      <w:r w:rsidR="00F50D6E" w:rsidRPr="00F50D6E">
        <w:t>3 вставок ПАО «АвтоВАЗ», на которой будут произведены работы по созданию плодородного слоя почвы на поверхности объекта» - 21,9 га.</w:t>
      </w:r>
    </w:p>
    <w:p w14:paraId="43CEF967" w14:textId="77777777" w:rsidR="00F50D6E" w:rsidRPr="00F50D6E" w:rsidRDefault="00F50D6E" w:rsidP="00F50D6E">
      <w:pPr>
        <w:pStyle w:val="a8"/>
        <w:spacing w:before="0" w:beforeAutospacing="0" w:after="0" w:afterAutospacing="0"/>
        <w:ind w:firstLine="540"/>
        <w:jc w:val="both"/>
      </w:pPr>
      <w:r w:rsidRPr="00F50D6E">
        <w:t xml:space="preserve">В 2023 году подрядной организацией ООО ПКФ «РОСПРОМСТРОЙ» выполнены в рамках технического этапа рекультивации работы по созданию плодородного слоя почвы на площади 21,9 га вскрытой свалки инертных отходов. </w:t>
      </w:r>
    </w:p>
    <w:p w14:paraId="7642BD81" w14:textId="77777777" w:rsidR="00F50D6E" w:rsidRPr="00F50D6E" w:rsidRDefault="00F50D6E" w:rsidP="00F50D6E">
      <w:pPr>
        <w:pStyle w:val="a8"/>
        <w:spacing w:before="0" w:beforeAutospacing="0" w:after="0" w:afterAutospacing="0"/>
        <w:ind w:firstLine="540"/>
        <w:jc w:val="both"/>
      </w:pPr>
      <w:r w:rsidRPr="00F50D6E">
        <w:t>Уровень достижения запланированного показателя 100</w:t>
      </w:r>
      <w:r w:rsidR="00E51E73">
        <w:t xml:space="preserve"> </w:t>
      </w:r>
      <w:r w:rsidRPr="00F50D6E">
        <w:t xml:space="preserve">%.  </w:t>
      </w:r>
    </w:p>
    <w:p w14:paraId="796CFCF0" w14:textId="77777777" w:rsidR="00BD5B47" w:rsidRDefault="00BD5B47" w:rsidP="00BD5B47">
      <w:pPr>
        <w:spacing w:after="0" w:line="240" w:lineRule="auto"/>
        <w:ind w:firstLine="709"/>
        <w:rPr>
          <w:rFonts w:ascii="Times New Roman" w:eastAsia="Times New Roman" w:hAnsi="Times New Roman" w:cs="Times New Roman"/>
          <w:b/>
          <w:bCs/>
          <w:sz w:val="24"/>
          <w:szCs w:val="24"/>
          <w:lang w:eastAsia="ru-RU"/>
        </w:rPr>
      </w:pPr>
    </w:p>
    <w:p w14:paraId="653085C9" w14:textId="77777777" w:rsidR="00BD5B47" w:rsidRDefault="00BD5B47" w:rsidP="00762F2A">
      <w:pPr>
        <w:spacing w:after="0" w:line="240" w:lineRule="auto"/>
        <w:ind w:firstLine="709"/>
        <w:jc w:val="both"/>
        <w:rPr>
          <w:rFonts w:ascii="Times New Roman" w:eastAsia="Times New Roman" w:hAnsi="Times New Roman" w:cs="Times New Roman"/>
          <w:bCs/>
          <w:sz w:val="24"/>
          <w:szCs w:val="24"/>
          <w:lang w:eastAsia="ru-RU"/>
        </w:rPr>
      </w:pPr>
    </w:p>
    <w:p w14:paraId="118960F1" w14:textId="77777777" w:rsidR="00762F2A" w:rsidRPr="00CC6601" w:rsidRDefault="00762F2A" w:rsidP="00762F2A">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Задача 3. </w:t>
      </w:r>
      <w:r w:rsidRPr="00CC6601">
        <w:rPr>
          <w:rFonts w:ascii="Times New Roman" w:eastAsia="Times New Roman" w:hAnsi="Times New Roman" w:cs="Times New Roman"/>
          <w:bCs/>
          <w:sz w:val="24"/>
          <w:szCs w:val="24"/>
          <w:lang w:eastAsia="ru-RU"/>
        </w:rPr>
        <w:t>Экологизация Волжского бассейна, развитие инфраструктуры водоснабжения и водоотведения</w:t>
      </w:r>
    </w:p>
    <w:p w14:paraId="5E58A6C3" w14:textId="77777777" w:rsidR="00762F2A" w:rsidRDefault="00762F2A" w:rsidP="00762F2A">
      <w:pPr>
        <w:spacing w:after="0" w:line="240" w:lineRule="auto"/>
        <w:ind w:firstLine="709"/>
        <w:jc w:val="center"/>
        <w:rPr>
          <w:rFonts w:ascii="Times New Roman" w:eastAsia="Times New Roman" w:hAnsi="Times New Roman" w:cs="Times New Roman"/>
          <w:b/>
          <w:bCs/>
          <w:sz w:val="24"/>
          <w:szCs w:val="24"/>
          <w:lang w:eastAsia="ru-RU"/>
        </w:rPr>
      </w:pPr>
    </w:p>
    <w:p w14:paraId="0A025CF0" w14:textId="77777777" w:rsidR="00762F2A" w:rsidRDefault="00762F2A" w:rsidP="00762F2A">
      <w:pPr>
        <w:spacing w:after="0" w:line="240" w:lineRule="auto"/>
        <w:ind w:firstLine="709"/>
        <w:jc w:val="both"/>
        <w:rPr>
          <w:rFonts w:ascii="Times New Roman" w:eastAsia="Times New Roman" w:hAnsi="Times New Roman" w:cs="Times New Roman"/>
          <w:sz w:val="24"/>
          <w:szCs w:val="24"/>
          <w:lang w:eastAsia="ru-RU"/>
        </w:rPr>
      </w:pPr>
      <w:r w:rsidRPr="00A60296">
        <w:rPr>
          <w:rFonts w:ascii="Times New Roman" w:eastAsia="Times New Roman" w:hAnsi="Times New Roman" w:cs="Times New Roman"/>
          <w:sz w:val="24"/>
          <w:szCs w:val="24"/>
          <w:lang w:eastAsia="ru-RU"/>
        </w:rPr>
        <w:t xml:space="preserve">3.1. </w:t>
      </w:r>
      <w:bookmarkStart w:id="1" w:name="_Hlk129774116"/>
      <w:r w:rsidRPr="00A60296">
        <w:rPr>
          <w:rFonts w:ascii="Times New Roman" w:eastAsia="Times New Roman" w:hAnsi="Times New Roman" w:cs="Times New Roman"/>
          <w:sz w:val="24"/>
          <w:szCs w:val="24"/>
          <w:lang w:eastAsia="ru-RU"/>
        </w:rPr>
        <w:t>Участие городского округа Тольятти в реализации региональной составляющей федерального проекта «Оздоровление Волги» национального проекта «Экология»</w:t>
      </w:r>
      <w:bookmarkEnd w:id="1"/>
    </w:p>
    <w:p w14:paraId="17B40B5A" w14:textId="77777777" w:rsidR="00B32409" w:rsidRDefault="00B32409" w:rsidP="00762F2A">
      <w:pPr>
        <w:spacing w:after="0" w:line="240" w:lineRule="auto"/>
        <w:ind w:firstLine="709"/>
        <w:jc w:val="both"/>
        <w:rPr>
          <w:rFonts w:ascii="Times New Roman" w:eastAsia="Times New Roman" w:hAnsi="Times New Roman" w:cs="Times New Roman"/>
          <w:sz w:val="24"/>
          <w:szCs w:val="24"/>
          <w:lang w:eastAsia="ru-RU"/>
        </w:rPr>
      </w:pPr>
    </w:p>
    <w:p w14:paraId="71243CF5" w14:textId="77777777" w:rsidR="00B32409" w:rsidRPr="00B32409" w:rsidRDefault="00B32409" w:rsidP="00B32409">
      <w:pPr>
        <w:shd w:val="clear" w:color="auto" w:fill="FFFFFF"/>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В целях выполнения проектно-изыскательских работ заключен муниципальный контракт № 0142200001312012485_77955 от 23.07.2021 с ООО «Базис» в сумме 72 100,0 тыс. руб., в том числе:</w:t>
      </w:r>
    </w:p>
    <w:p w14:paraId="164364DD" w14:textId="77777777" w:rsidR="00B32409" w:rsidRPr="00B32409" w:rsidRDefault="00B32409" w:rsidP="00B32409">
      <w:pPr>
        <w:shd w:val="clear" w:color="auto" w:fill="FFFFFF"/>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 на 2021 год – 10 964,11883 тыс. руб.;</w:t>
      </w:r>
    </w:p>
    <w:p w14:paraId="32812E74" w14:textId="77777777" w:rsidR="00B32409" w:rsidRPr="00B32409" w:rsidRDefault="00B32409" w:rsidP="00B32409">
      <w:pPr>
        <w:shd w:val="clear" w:color="auto" w:fill="FFFFFF"/>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 на 2022 год – 61 135,88117 тыс. руб.</w:t>
      </w:r>
    </w:p>
    <w:p w14:paraId="20DFEC83" w14:textId="77777777" w:rsidR="00B32409" w:rsidRPr="00B32409" w:rsidRDefault="00B32409" w:rsidP="00B32409">
      <w:pPr>
        <w:shd w:val="clear" w:color="auto" w:fill="FFFFFF"/>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 xml:space="preserve">В 2021 году произведена оплата в сумме 10 964,11883 тыс. руб. </w:t>
      </w:r>
    </w:p>
    <w:p w14:paraId="4981254C" w14:textId="77777777" w:rsidR="00B32409" w:rsidRPr="00B32409" w:rsidRDefault="00B32409" w:rsidP="00B32409">
      <w:pPr>
        <w:shd w:val="clear" w:color="auto" w:fill="FFFFFF"/>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В 2022 году оплата не производилась.</w:t>
      </w:r>
    </w:p>
    <w:p w14:paraId="7A80A7ED" w14:textId="77777777" w:rsidR="00B32409" w:rsidRPr="00B32409" w:rsidRDefault="00B32409" w:rsidP="00B32409">
      <w:pPr>
        <w:autoSpaceDE w:val="0"/>
        <w:spacing w:after="0" w:line="240" w:lineRule="auto"/>
        <w:ind w:firstLine="709"/>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 xml:space="preserve">В связи с возникновением независящих от сторон контракта обстоятельств, влекущих невозможность его исполнения на прежних условиях, в соответствии с частью 65.1 статьи 112 Федерального закона от 05.04.2013 № 44-ФЗ «О контрактной системе в сфере закупок товаров, работ, услуг для обеспечения государственных и муниципальных нужд» и постановлением администрации городского округа Тольятти от 18.05.2022 №1070-п/1 «Об изменении в 2022 году существенных условий контрактов на поставку товаров, работ, услуг, заключенных для обеспечения муниципальных нужд городского округа Тольятти» на основании постановления администрации городского округа Тольятти от 27.12.2022 № 3403-п/1 сроки выполнения работ по данному контракту продлены до 01.07.2023. </w:t>
      </w:r>
    </w:p>
    <w:p w14:paraId="34B72EB4" w14:textId="77777777" w:rsidR="00B32409" w:rsidRPr="00B32409" w:rsidRDefault="00B32409" w:rsidP="00B32409">
      <w:pPr>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Проектная документация по данному объекту разработана в полном объеме. В целях получения положительного заключения государственной экспертизы проектной документации и результатов инженерных изысканий ООО «Базис» сформирована заявка от 14.03.2023 в ФАУ «Главгосэкспертиза России» о приеме разработанной проектной документации.</w:t>
      </w:r>
    </w:p>
    <w:p w14:paraId="72876FC0" w14:textId="77777777" w:rsidR="00B32409" w:rsidRPr="00B32409" w:rsidRDefault="00B32409" w:rsidP="00B32409">
      <w:pPr>
        <w:autoSpaceDE w:val="0"/>
        <w:spacing w:after="0" w:line="240" w:lineRule="auto"/>
        <w:ind w:firstLine="709"/>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По результатам предварительной проверки комплектности данной документации получено замечание ФАУ «Главгосэкспертиза России» от 20.03.2023 о представлении актуального документа, подтверждающего размер и источники финансирования – письмо о подтверждении предполагаемой (предельной) стоимости строительства.</w:t>
      </w:r>
    </w:p>
    <w:p w14:paraId="50D71A13" w14:textId="77777777" w:rsidR="00B32409" w:rsidRPr="00B32409" w:rsidRDefault="00B32409" w:rsidP="00B32409">
      <w:pPr>
        <w:autoSpaceDE w:val="0"/>
        <w:spacing w:after="0" w:line="240" w:lineRule="auto"/>
        <w:ind w:firstLine="709"/>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С целью получения письма о подтверждении предполагаемой (предельной) стоимости строительства (далее – Письмо ГРБС) данного объекта, в адрес министерства энергетики и жилищно-коммунального хозяйства Самарской области были направлены запросы от 15.06.2022 № 4345/5, от 01.07.2022 № 4775/5, от 12.10.2022 № 7365/5, от 28.10.2022 № 7928/5 о предоставлении Письма ГРБС. Ответы в адрес администрации городского округа Тольятти не поступали.</w:t>
      </w:r>
    </w:p>
    <w:p w14:paraId="67103885" w14:textId="77777777" w:rsidR="00B32409" w:rsidRPr="00B32409" w:rsidRDefault="00B32409" w:rsidP="00B32409">
      <w:pPr>
        <w:autoSpaceDE w:val="0"/>
        <w:spacing w:after="0" w:line="240" w:lineRule="auto"/>
        <w:ind w:firstLine="709"/>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Стоит отметить, что согласно письму министерства энергетики и жилищно-коммунального хозяйства Самарской области № МЭЖКХ/3393-исх от 25.05.2023 (</w:t>
      </w:r>
      <w:proofErr w:type="spellStart"/>
      <w:r w:rsidRPr="00B32409">
        <w:rPr>
          <w:rFonts w:ascii="Times New Roman" w:eastAsia="Calibri" w:hAnsi="Times New Roman" w:cs="Times New Roman"/>
          <w:color w:val="000000"/>
          <w:sz w:val="24"/>
          <w:szCs w:val="24"/>
        </w:rPr>
        <w:t>вх</w:t>
      </w:r>
      <w:proofErr w:type="spellEnd"/>
      <w:r w:rsidRPr="00B32409">
        <w:rPr>
          <w:rFonts w:ascii="Times New Roman" w:eastAsia="Calibri" w:hAnsi="Times New Roman" w:cs="Times New Roman"/>
          <w:color w:val="000000"/>
          <w:sz w:val="24"/>
          <w:szCs w:val="24"/>
        </w:rPr>
        <w:t xml:space="preserve">. № 4714-вх/1 от 26.05.2023) общая сметная стоимость строительства объекта не должна превышать, установленную государственной программой Самарской области № 514 от 26.07.2019 «Оздоровление Волги. Строительство и реконструкция (модернизация) очистных сооружений централизованных систем водоотведения» на 2019-2025 годы, предполагаемую (предельную) стоимость строительства – </w:t>
      </w:r>
      <w:r w:rsidRPr="00B32409">
        <w:rPr>
          <w:rFonts w:ascii="Times New Roman" w:eastAsia="Calibri" w:hAnsi="Times New Roman" w:cs="Times New Roman"/>
          <w:color w:val="000000"/>
          <w:sz w:val="24"/>
          <w:szCs w:val="24"/>
        </w:rPr>
        <w:br/>
        <w:t xml:space="preserve">2 321 746,0 тыс. руб.  </w:t>
      </w:r>
    </w:p>
    <w:p w14:paraId="74553C8D" w14:textId="77777777" w:rsidR="00B32409" w:rsidRPr="00B32409" w:rsidRDefault="00B32409" w:rsidP="00B32409">
      <w:pPr>
        <w:autoSpaceDE w:val="0"/>
        <w:spacing w:after="0" w:line="240" w:lineRule="auto"/>
        <w:ind w:firstLine="709"/>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Несмотря на установленную Программой предполагаемую (предельную) стоимость строительства объекта, предполагаемая (предельная) стоимость строительства объекта, предоставленная подрядчиком, составила – 6 320 000,0 тыс. руб. Указанная сметная стоимость превысила установленную Программой, что стало препятствием в получении Письма ГРБС.</w:t>
      </w:r>
    </w:p>
    <w:p w14:paraId="0500DF31" w14:textId="77777777" w:rsidR="00762F2A" w:rsidRPr="00BD5B47" w:rsidRDefault="00B32409" w:rsidP="00BD5B47">
      <w:pPr>
        <w:spacing w:after="0" w:line="240" w:lineRule="auto"/>
        <w:ind w:firstLine="708"/>
        <w:jc w:val="both"/>
        <w:rPr>
          <w:rFonts w:ascii="Times New Roman" w:eastAsia="Calibri" w:hAnsi="Times New Roman" w:cs="Times New Roman"/>
          <w:color w:val="000000"/>
          <w:sz w:val="24"/>
          <w:szCs w:val="24"/>
        </w:rPr>
      </w:pPr>
      <w:r w:rsidRPr="00B32409">
        <w:rPr>
          <w:rFonts w:ascii="Times New Roman" w:eastAsia="Calibri" w:hAnsi="Times New Roman" w:cs="Times New Roman"/>
          <w:color w:val="000000"/>
          <w:sz w:val="24"/>
          <w:szCs w:val="24"/>
        </w:rPr>
        <w:t>ООО «Базис» обратился в суд с требованием расторжения муниципального контракта на выполнение проектно-изыскательских работ № 0142200001312012485_77955 от 23.07.2021 и получения оплаты за фактически выполненны</w:t>
      </w:r>
      <w:r w:rsidR="000F414E">
        <w:rPr>
          <w:rFonts w:ascii="Times New Roman" w:eastAsia="Calibri" w:hAnsi="Times New Roman" w:cs="Times New Roman"/>
          <w:color w:val="000000"/>
          <w:sz w:val="24"/>
          <w:szCs w:val="24"/>
        </w:rPr>
        <w:t>е работы в сумме 40 596,9</w:t>
      </w:r>
      <w:r w:rsidRPr="00B32409">
        <w:rPr>
          <w:rFonts w:ascii="Times New Roman" w:eastAsia="Calibri" w:hAnsi="Times New Roman" w:cs="Times New Roman"/>
          <w:color w:val="000000"/>
          <w:sz w:val="24"/>
          <w:szCs w:val="24"/>
        </w:rPr>
        <w:t xml:space="preserve"> тыс. руб. </w:t>
      </w:r>
    </w:p>
    <w:p w14:paraId="0D7F18EB" w14:textId="77777777" w:rsidR="00762F2A" w:rsidRPr="00183822" w:rsidRDefault="00762F2A" w:rsidP="00762F2A">
      <w:pPr>
        <w:spacing w:after="0" w:line="240" w:lineRule="auto"/>
        <w:rPr>
          <w:rFonts w:ascii="Times New Roman" w:hAnsi="Times New Roman" w:cs="Times New Roman"/>
          <w:sz w:val="24"/>
          <w:szCs w:val="24"/>
        </w:rPr>
      </w:pPr>
    </w:p>
    <w:p w14:paraId="5FEBB919" w14:textId="77777777" w:rsidR="00762F2A" w:rsidRPr="00CD499F" w:rsidRDefault="00762F2A" w:rsidP="00762F2A">
      <w:pPr>
        <w:spacing w:after="0" w:line="240" w:lineRule="auto"/>
        <w:ind w:firstLine="709"/>
        <w:jc w:val="center"/>
        <w:rPr>
          <w:rFonts w:ascii="Times New Roman" w:eastAsia="Calibri" w:hAnsi="Times New Roman" w:cs="Times New Roman"/>
          <w:b/>
          <w:bCs/>
          <w:sz w:val="24"/>
          <w:szCs w:val="24"/>
        </w:rPr>
      </w:pPr>
      <w:r w:rsidRPr="00CD499F">
        <w:rPr>
          <w:rFonts w:ascii="Times New Roman" w:eastAsia="Calibri" w:hAnsi="Times New Roman" w:cs="Times New Roman"/>
          <w:b/>
          <w:bCs/>
          <w:sz w:val="24"/>
          <w:szCs w:val="24"/>
        </w:rPr>
        <w:t>Приоритет (2) «Человеческий потенциал»</w:t>
      </w:r>
    </w:p>
    <w:p w14:paraId="7128EA17" w14:textId="77777777" w:rsidR="00D0127A" w:rsidRDefault="00D0127A" w:rsidP="0072573C">
      <w:pPr>
        <w:spacing w:after="0" w:line="240" w:lineRule="auto"/>
        <w:jc w:val="both"/>
        <w:rPr>
          <w:rFonts w:ascii="Times New Roman" w:eastAsia="Calibri" w:hAnsi="Times New Roman" w:cs="Times New Roman"/>
          <w:sz w:val="24"/>
          <w:szCs w:val="24"/>
          <w:lang w:eastAsia="ru-RU"/>
        </w:rPr>
      </w:pPr>
    </w:p>
    <w:p w14:paraId="49A977C8" w14:textId="77777777" w:rsidR="000A5F9E" w:rsidRDefault="000A5F9E" w:rsidP="00762F2A">
      <w:pPr>
        <w:spacing w:after="0" w:line="240" w:lineRule="auto"/>
        <w:ind w:firstLine="709"/>
        <w:jc w:val="both"/>
        <w:rPr>
          <w:rFonts w:ascii="Times New Roman" w:eastAsia="Calibri" w:hAnsi="Times New Roman" w:cs="Times New Roman"/>
          <w:sz w:val="24"/>
          <w:szCs w:val="24"/>
          <w:lang w:eastAsia="ru-RU"/>
        </w:rPr>
      </w:pPr>
    </w:p>
    <w:p w14:paraId="0564FE37" w14:textId="77777777" w:rsidR="005D1976" w:rsidRPr="000F1D7E" w:rsidRDefault="005D1976" w:rsidP="005D1976">
      <w:pPr>
        <w:spacing w:after="0" w:line="240" w:lineRule="auto"/>
        <w:ind w:firstLine="709"/>
        <w:jc w:val="both"/>
        <w:rPr>
          <w:rFonts w:ascii="Times New Roman" w:hAnsi="Times New Roman" w:cs="Times New Roman"/>
          <w:sz w:val="24"/>
          <w:szCs w:val="24"/>
        </w:rPr>
      </w:pPr>
      <w:r w:rsidRPr="000F1D7E">
        <w:rPr>
          <w:rFonts w:ascii="Times New Roman" w:hAnsi="Times New Roman" w:cs="Times New Roman"/>
          <w:sz w:val="24"/>
          <w:szCs w:val="24"/>
        </w:rPr>
        <w:t xml:space="preserve">Задача 1. </w:t>
      </w:r>
      <w:r w:rsidRPr="000F1D7E">
        <w:rPr>
          <w:rFonts w:ascii="Times New Roman" w:eastAsia="Calibri" w:hAnsi="Times New Roman" w:cs="Times New Roman"/>
          <w:sz w:val="24"/>
          <w:szCs w:val="24"/>
        </w:rPr>
        <w:t>О</w:t>
      </w:r>
      <w:r w:rsidRPr="000F1D7E">
        <w:rPr>
          <w:rFonts w:ascii="Times New Roman" w:eastAsia="Calibri" w:hAnsi="Times New Roman" w:cs="Times New Roman"/>
          <w:sz w:val="24"/>
          <w:szCs w:val="24"/>
          <w:lang w:eastAsia="ru-RU"/>
        </w:rPr>
        <w:t>беспечение 100% доступности дошкольного образования и услуг по раннему развитию детей (в возрасте до 3 лет), повышение качества дошкольного образования</w:t>
      </w:r>
    </w:p>
    <w:p w14:paraId="0E792D32" w14:textId="77777777" w:rsidR="005D1976" w:rsidRPr="000F1D7E" w:rsidRDefault="005D1976" w:rsidP="005D1976">
      <w:pPr>
        <w:spacing w:after="0" w:line="240" w:lineRule="auto"/>
        <w:ind w:firstLine="709"/>
        <w:jc w:val="both"/>
        <w:rPr>
          <w:rFonts w:ascii="Times New Roman" w:eastAsia="Times New Roman" w:hAnsi="Times New Roman" w:cs="Times New Roman"/>
          <w:sz w:val="24"/>
          <w:szCs w:val="24"/>
          <w:lang w:eastAsia="ru-RU"/>
        </w:rPr>
      </w:pPr>
    </w:p>
    <w:p w14:paraId="59C786E4" w14:textId="77777777" w:rsidR="005D1976" w:rsidRPr="00CD499F" w:rsidRDefault="005D1976" w:rsidP="005D1976">
      <w:pPr>
        <w:spacing w:after="0" w:line="240" w:lineRule="auto"/>
        <w:ind w:firstLine="709"/>
        <w:jc w:val="both"/>
        <w:rPr>
          <w:rFonts w:ascii="Times New Roman" w:eastAsia="Times New Roman" w:hAnsi="Times New Roman" w:cs="Times New Roman"/>
          <w:sz w:val="24"/>
          <w:szCs w:val="24"/>
          <w:lang w:eastAsia="ru-RU"/>
        </w:rPr>
      </w:pPr>
      <w:r w:rsidRPr="00CD499F">
        <w:rPr>
          <w:rFonts w:ascii="Times New Roman" w:eastAsia="Times New Roman" w:hAnsi="Times New Roman" w:cs="Times New Roman"/>
          <w:sz w:val="24"/>
          <w:szCs w:val="24"/>
          <w:lang w:eastAsia="ru-RU"/>
        </w:rPr>
        <w:t>1.6. Восстановление здания детского сада на улице Белорусская</w:t>
      </w:r>
    </w:p>
    <w:p w14:paraId="568ECDB7" w14:textId="77777777" w:rsidR="005D1976" w:rsidRPr="00CD499F" w:rsidRDefault="005D1976" w:rsidP="005D1976">
      <w:pPr>
        <w:spacing w:after="0" w:line="240" w:lineRule="auto"/>
        <w:ind w:firstLine="709"/>
        <w:jc w:val="both"/>
        <w:rPr>
          <w:rFonts w:ascii="Times New Roman" w:eastAsia="Times New Roman" w:hAnsi="Times New Roman" w:cs="Times New Roman"/>
          <w:sz w:val="24"/>
          <w:szCs w:val="24"/>
          <w:lang w:eastAsia="ru-RU"/>
        </w:rPr>
      </w:pPr>
    </w:p>
    <w:p w14:paraId="3F76CD1B" w14:textId="77777777" w:rsidR="005D1976" w:rsidRDefault="005D1976" w:rsidP="005D1976">
      <w:pPr>
        <w:spacing w:after="0" w:line="240" w:lineRule="auto"/>
        <w:ind w:firstLine="709"/>
        <w:jc w:val="both"/>
        <w:rPr>
          <w:rFonts w:ascii="Times New Roman" w:hAnsi="Times New Roman" w:cs="Times New Roman"/>
          <w:sz w:val="24"/>
          <w:szCs w:val="24"/>
        </w:rPr>
      </w:pPr>
      <w:r w:rsidRPr="00CD499F">
        <w:rPr>
          <w:rFonts w:ascii="Times New Roman" w:hAnsi="Times New Roman" w:cs="Times New Roman"/>
          <w:sz w:val="24"/>
          <w:szCs w:val="24"/>
        </w:rPr>
        <w:t xml:space="preserve">ФГБОУ ВО «ТГУ» </w:t>
      </w:r>
      <w:r>
        <w:rPr>
          <w:rFonts w:ascii="Times New Roman" w:hAnsi="Times New Roman" w:cs="Times New Roman"/>
          <w:sz w:val="24"/>
          <w:szCs w:val="24"/>
        </w:rPr>
        <w:t>принято решение об отказе от реализации м</w:t>
      </w:r>
      <w:r w:rsidRPr="00CD499F">
        <w:rPr>
          <w:rFonts w:ascii="Times New Roman" w:hAnsi="Times New Roman" w:cs="Times New Roman"/>
          <w:sz w:val="24"/>
          <w:szCs w:val="24"/>
        </w:rPr>
        <w:t>ероприяти</w:t>
      </w:r>
      <w:r>
        <w:rPr>
          <w:rFonts w:ascii="Times New Roman" w:hAnsi="Times New Roman" w:cs="Times New Roman"/>
          <w:sz w:val="24"/>
          <w:szCs w:val="24"/>
        </w:rPr>
        <w:t>я</w:t>
      </w:r>
      <w:r w:rsidRPr="00CD499F">
        <w:rPr>
          <w:rFonts w:ascii="Times New Roman" w:hAnsi="Times New Roman" w:cs="Times New Roman"/>
          <w:sz w:val="24"/>
          <w:szCs w:val="24"/>
        </w:rPr>
        <w:t xml:space="preserve"> </w:t>
      </w:r>
      <w:r>
        <w:rPr>
          <w:rFonts w:ascii="Times New Roman" w:hAnsi="Times New Roman" w:cs="Times New Roman"/>
          <w:sz w:val="24"/>
          <w:szCs w:val="24"/>
        </w:rPr>
        <w:t>«</w:t>
      </w:r>
      <w:r w:rsidRPr="00CD499F">
        <w:rPr>
          <w:rFonts w:ascii="Times New Roman" w:eastAsia="Times New Roman" w:hAnsi="Times New Roman" w:cs="Times New Roman"/>
          <w:sz w:val="24"/>
          <w:szCs w:val="24"/>
          <w:lang w:eastAsia="ru-RU"/>
        </w:rPr>
        <w:t>Восстановление здания детского сада на улице Белорусская</w:t>
      </w:r>
      <w:r>
        <w:rPr>
          <w:rFonts w:ascii="Times New Roman" w:eastAsia="Times New Roman" w:hAnsi="Times New Roman" w:cs="Times New Roman"/>
          <w:sz w:val="24"/>
          <w:szCs w:val="24"/>
          <w:lang w:eastAsia="ru-RU"/>
        </w:rPr>
        <w:t xml:space="preserve">» </w:t>
      </w:r>
      <w:r w:rsidRPr="00CD499F">
        <w:rPr>
          <w:rFonts w:ascii="Times New Roman" w:hAnsi="Times New Roman" w:cs="Times New Roman"/>
          <w:sz w:val="24"/>
          <w:szCs w:val="24"/>
        </w:rPr>
        <w:t xml:space="preserve">в связи с отсутствием </w:t>
      </w:r>
      <w:r>
        <w:rPr>
          <w:rFonts w:ascii="Times New Roman" w:hAnsi="Times New Roman" w:cs="Times New Roman"/>
          <w:sz w:val="24"/>
          <w:szCs w:val="24"/>
        </w:rPr>
        <w:t xml:space="preserve">необходимого </w:t>
      </w:r>
      <w:r w:rsidRPr="00CD499F">
        <w:rPr>
          <w:rFonts w:ascii="Times New Roman" w:hAnsi="Times New Roman" w:cs="Times New Roman"/>
          <w:sz w:val="24"/>
          <w:szCs w:val="24"/>
        </w:rPr>
        <w:t xml:space="preserve">финансирования. </w:t>
      </w:r>
      <w:r>
        <w:rPr>
          <w:rFonts w:ascii="Times New Roman" w:hAnsi="Times New Roman" w:cs="Times New Roman"/>
          <w:sz w:val="24"/>
          <w:szCs w:val="24"/>
        </w:rPr>
        <w:t>В</w:t>
      </w:r>
      <w:r w:rsidRPr="00CD499F">
        <w:rPr>
          <w:rFonts w:ascii="Times New Roman" w:hAnsi="Times New Roman" w:cs="Times New Roman"/>
          <w:sz w:val="24"/>
          <w:szCs w:val="24"/>
        </w:rPr>
        <w:t>место данного мероприятия планирует</w:t>
      </w:r>
      <w:r>
        <w:rPr>
          <w:rFonts w:ascii="Times New Roman" w:hAnsi="Times New Roman" w:cs="Times New Roman"/>
          <w:sz w:val="24"/>
          <w:szCs w:val="24"/>
        </w:rPr>
        <w:t>ся</w:t>
      </w:r>
      <w:r w:rsidRPr="00CD499F">
        <w:rPr>
          <w:rFonts w:ascii="Times New Roman" w:hAnsi="Times New Roman" w:cs="Times New Roman"/>
          <w:sz w:val="24"/>
          <w:szCs w:val="24"/>
        </w:rPr>
        <w:t xml:space="preserve"> на базе здания бывшего детского сада</w:t>
      </w:r>
      <w:r>
        <w:rPr>
          <w:rFonts w:ascii="Times New Roman" w:hAnsi="Times New Roman" w:cs="Times New Roman"/>
          <w:sz w:val="24"/>
          <w:szCs w:val="24"/>
        </w:rPr>
        <w:t xml:space="preserve"> реализовать в 2023-2024 годах мероприятие</w:t>
      </w:r>
      <w:r w:rsidRPr="00CD499F">
        <w:rPr>
          <w:rFonts w:ascii="Times New Roman" w:hAnsi="Times New Roman" w:cs="Times New Roman"/>
          <w:sz w:val="24"/>
          <w:szCs w:val="24"/>
        </w:rPr>
        <w:t xml:space="preserve"> «Создание многофункционального культурного центра».</w:t>
      </w:r>
    </w:p>
    <w:p w14:paraId="4BA766AA" w14:textId="77777777" w:rsidR="005D1976" w:rsidRPr="005D1976" w:rsidRDefault="005D1976" w:rsidP="005D1976">
      <w:pPr>
        <w:spacing w:after="0" w:line="240" w:lineRule="auto"/>
        <w:ind w:firstLine="709"/>
        <w:jc w:val="both"/>
        <w:rPr>
          <w:rFonts w:ascii="Times New Roman" w:hAnsi="Times New Roman" w:cs="Times New Roman"/>
          <w:sz w:val="24"/>
          <w:szCs w:val="24"/>
        </w:rPr>
      </w:pPr>
    </w:p>
    <w:p w14:paraId="701A6A23" w14:textId="77777777" w:rsidR="005D1976" w:rsidRDefault="005D1976" w:rsidP="00762F2A">
      <w:pPr>
        <w:spacing w:after="0" w:line="240" w:lineRule="auto"/>
        <w:ind w:firstLine="709"/>
        <w:jc w:val="both"/>
        <w:rPr>
          <w:rFonts w:ascii="Times New Roman" w:eastAsia="Calibri" w:hAnsi="Times New Roman" w:cs="Times New Roman"/>
          <w:sz w:val="24"/>
          <w:szCs w:val="24"/>
          <w:lang w:eastAsia="ru-RU"/>
        </w:rPr>
      </w:pPr>
    </w:p>
    <w:p w14:paraId="4066AD83" w14:textId="77777777" w:rsidR="000A5F9E" w:rsidRDefault="00D0127A" w:rsidP="00762F2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Задача 2. </w:t>
      </w:r>
      <w:r w:rsidRPr="00D0127A">
        <w:rPr>
          <w:rFonts w:ascii="Times New Roman" w:eastAsia="Calibri" w:hAnsi="Times New Roman" w:cs="Times New Roman"/>
          <w:sz w:val="24"/>
          <w:szCs w:val="24"/>
          <w:lang w:eastAsia="ru-RU"/>
        </w:rPr>
        <w:t xml:space="preserve">Обеспечение качественного общего образования, формирование навыков и грамотности </w:t>
      </w:r>
      <w:r w:rsidRPr="00D0127A">
        <w:rPr>
          <w:rFonts w:ascii="Times New Roman" w:eastAsia="Calibri" w:hAnsi="Times New Roman" w:cs="Times New Roman"/>
          <w:sz w:val="24"/>
          <w:szCs w:val="24"/>
          <w:lang w:val="en-US" w:eastAsia="ru-RU"/>
        </w:rPr>
        <w:t>XXI</w:t>
      </w:r>
      <w:r w:rsidRPr="00D0127A">
        <w:rPr>
          <w:rFonts w:ascii="Times New Roman" w:eastAsia="Calibri" w:hAnsi="Times New Roman" w:cs="Times New Roman"/>
          <w:sz w:val="24"/>
          <w:szCs w:val="24"/>
          <w:lang w:eastAsia="ru-RU"/>
        </w:rPr>
        <w:t xml:space="preserve"> века, создание мотивирующей среды, расширение возможностей для участия школьников в олимпиадах различного уровня</w:t>
      </w:r>
    </w:p>
    <w:p w14:paraId="3E1B4A8A" w14:textId="77777777" w:rsidR="0072573C" w:rsidRDefault="0072573C" w:rsidP="00762F2A">
      <w:pPr>
        <w:spacing w:after="0" w:line="240" w:lineRule="auto"/>
        <w:ind w:firstLine="709"/>
        <w:jc w:val="both"/>
        <w:rPr>
          <w:rFonts w:ascii="Times New Roman" w:eastAsia="Calibri" w:hAnsi="Times New Roman" w:cs="Times New Roman"/>
          <w:sz w:val="24"/>
          <w:szCs w:val="24"/>
          <w:lang w:eastAsia="ru-RU"/>
        </w:rPr>
      </w:pPr>
    </w:p>
    <w:p w14:paraId="380762B4" w14:textId="77777777" w:rsidR="0072573C" w:rsidRPr="0072573C" w:rsidRDefault="0072573C" w:rsidP="00762F2A">
      <w:pPr>
        <w:spacing w:after="0" w:line="240" w:lineRule="auto"/>
        <w:ind w:firstLine="709"/>
        <w:jc w:val="both"/>
        <w:rPr>
          <w:rFonts w:ascii="Times New Roman" w:eastAsia="Calibri" w:hAnsi="Times New Roman" w:cs="Times New Roman"/>
          <w:sz w:val="24"/>
          <w:szCs w:val="24"/>
          <w:lang w:eastAsia="ru-RU"/>
        </w:rPr>
      </w:pPr>
      <w:r w:rsidRPr="0072573C">
        <w:rPr>
          <w:rFonts w:ascii="Times New Roman" w:eastAsia="Times New Roman" w:hAnsi="Times New Roman" w:cs="Times New Roman"/>
          <w:sz w:val="24"/>
          <w:szCs w:val="24"/>
          <w:lang w:eastAsia="ru-RU"/>
        </w:rPr>
        <w:t xml:space="preserve">2.3. Формирование у учащихся навыков и компетенций </w:t>
      </w:r>
      <w:r w:rsidRPr="0072573C">
        <w:rPr>
          <w:rFonts w:ascii="Times New Roman" w:eastAsia="Times New Roman" w:hAnsi="Times New Roman" w:cs="Times New Roman"/>
          <w:sz w:val="24"/>
          <w:szCs w:val="24"/>
          <w:lang w:val="en-US" w:eastAsia="ru-RU"/>
        </w:rPr>
        <w:t>XXI</w:t>
      </w:r>
      <w:r w:rsidRPr="0072573C">
        <w:rPr>
          <w:rFonts w:ascii="Times New Roman" w:eastAsia="Times New Roman" w:hAnsi="Times New Roman" w:cs="Times New Roman"/>
          <w:sz w:val="24"/>
          <w:szCs w:val="24"/>
          <w:lang w:eastAsia="ru-RU"/>
        </w:rPr>
        <w:t xml:space="preserve"> века</w:t>
      </w:r>
    </w:p>
    <w:p w14:paraId="0E6273AD" w14:textId="77777777" w:rsidR="0072573C" w:rsidRDefault="0072573C" w:rsidP="00762F2A">
      <w:pPr>
        <w:spacing w:after="0" w:line="240" w:lineRule="auto"/>
        <w:ind w:firstLine="709"/>
        <w:jc w:val="both"/>
        <w:rPr>
          <w:rFonts w:ascii="Times New Roman" w:eastAsia="Calibri" w:hAnsi="Times New Roman" w:cs="Times New Roman"/>
          <w:sz w:val="24"/>
          <w:szCs w:val="24"/>
          <w:lang w:eastAsia="ru-RU"/>
        </w:rPr>
      </w:pPr>
    </w:p>
    <w:p w14:paraId="71FC76FB" w14:textId="77777777" w:rsidR="0072573C" w:rsidRPr="0072573C" w:rsidRDefault="0072573C" w:rsidP="0072573C">
      <w:pPr>
        <w:spacing w:after="0" w:line="240" w:lineRule="auto"/>
        <w:ind w:firstLine="709"/>
        <w:jc w:val="both"/>
        <w:rPr>
          <w:rFonts w:ascii="Times New Roman" w:eastAsia="Calibri" w:hAnsi="Times New Roman" w:cs="Times New Roman"/>
          <w:sz w:val="24"/>
          <w:szCs w:val="24"/>
          <w:lang w:eastAsia="ru-RU"/>
        </w:rPr>
      </w:pPr>
      <w:r w:rsidRPr="0072573C">
        <w:rPr>
          <w:rFonts w:ascii="Times New Roman" w:eastAsia="Calibri" w:hAnsi="Times New Roman" w:cs="Times New Roman"/>
          <w:sz w:val="24"/>
          <w:szCs w:val="24"/>
          <w:lang w:eastAsia="ru-RU"/>
        </w:rPr>
        <w:t>В 69 МБУ (100%), подведомственных департаменту образования администрации г.о. Тольятти, реализуются практико-ориентированные курсы, направленные на формирование уровня функциональной грамотности обучающихся.</w:t>
      </w:r>
    </w:p>
    <w:p w14:paraId="7D6D71CB" w14:textId="77777777" w:rsidR="0072573C" w:rsidRPr="0072573C" w:rsidRDefault="0072573C" w:rsidP="0072573C">
      <w:pPr>
        <w:spacing w:after="0" w:line="240" w:lineRule="auto"/>
        <w:ind w:firstLine="709"/>
        <w:jc w:val="both"/>
        <w:rPr>
          <w:rFonts w:ascii="Times New Roman" w:eastAsia="Calibri" w:hAnsi="Times New Roman" w:cs="Times New Roman"/>
          <w:sz w:val="24"/>
          <w:szCs w:val="24"/>
          <w:lang w:eastAsia="ru-RU"/>
        </w:rPr>
      </w:pPr>
      <w:r w:rsidRPr="0072573C">
        <w:rPr>
          <w:rFonts w:ascii="Times New Roman" w:eastAsia="Calibri" w:hAnsi="Times New Roman" w:cs="Times New Roman"/>
          <w:sz w:val="24"/>
          <w:szCs w:val="24"/>
          <w:lang w:eastAsia="ru-RU"/>
        </w:rPr>
        <w:t>Во всех МБУ, подведомственных департаменту образования администрации г.о. Тольятти, в 5-9 классах в рамках внеурочной деятельности в 2023-2024 учебном году реализуется программа «Функциональная грамотность: учимся для жизни», включающая модули «Читательская грамотность», «Математическая грамотность», «Естественно-научная грамотность», «Финансовая грамотность», «Глобальные компетенции», «Креативное мышление» (в 2022-2023 реализовывалась программа «Развитие функциональной грамотности»  также включающая данные модули).</w:t>
      </w:r>
    </w:p>
    <w:p w14:paraId="6AB36743" w14:textId="77777777" w:rsidR="0072573C" w:rsidRPr="0072573C" w:rsidRDefault="0072573C" w:rsidP="0072573C">
      <w:pPr>
        <w:spacing w:after="0" w:line="240" w:lineRule="auto"/>
        <w:ind w:firstLine="709"/>
        <w:jc w:val="both"/>
        <w:rPr>
          <w:rFonts w:ascii="Times New Roman" w:eastAsia="Calibri" w:hAnsi="Times New Roman" w:cs="Times New Roman"/>
          <w:sz w:val="24"/>
          <w:szCs w:val="24"/>
          <w:lang w:eastAsia="ru-RU"/>
        </w:rPr>
      </w:pPr>
      <w:r w:rsidRPr="0072573C">
        <w:rPr>
          <w:rFonts w:ascii="Times New Roman" w:eastAsia="Calibri" w:hAnsi="Times New Roman" w:cs="Times New Roman"/>
          <w:sz w:val="24"/>
          <w:szCs w:val="24"/>
          <w:lang w:eastAsia="ru-RU"/>
        </w:rPr>
        <w:t>В 7 (8) классах МБУ в рамках внеурочной деятельности реализуется программа «Цифровая гигиена».</w:t>
      </w:r>
    </w:p>
    <w:p w14:paraId="7F8D728B" w14:textId="77777777" w:rsidR="0072573C" w:rsidRPr="00D0127A" w:rsidRDefault="0072573C" w:rsidP="0072573C">
      <w:pPr>
        <w:spacing w:after="0" w:line="240" w:lineRule="auto"/>
        <w:ind w:firstLine="709"/>
        <w:jc w:val="both"/>
        <w:rPr>
          <w:rFonts w:ascii="Times New Roman" w:eastAsia="Calibri" w:hAnsi="Times New Roman" w:cs="Times New Roman"/>
          <w:sz w:val="24"/>
          <w:szCs w:val="24"/>
          <w:lang w:eastAsia="ru-RU"/>
        </w:rPr>
      </w:pPr>
      <w:r w:rsidRPr="0072573C">
        <w:rPr>
          <w:rFonts w:ascii="Times New Roman" w:eastAsia="Calibri" w:hAnsi="Times New Roman" w:cs="Times New Roman"/>
          <w:sz w:val="24"/>
          <w:szCs w:val="24"/>
          <w:lang w:eastAsia="ru-RU"/>
        </w:rPr>
        <w:t>По результатам диагностических работ, проведенных в 8 и 9 классах МБУ в ноябре-декабре 2023 года с использованием автоматизированной системы «Российская электронная школа» (РЭШ) в соответствии с распоряжением министерства образования и науки Самарской области от 23.10.2023 №1131-р, 34,11% обучающихся имеют повышенный уровень, 21,41</w:t>
      </w:r>
      <w:r>
        <w:rPr>
          <w:rFonts w:ascii="Times New Roman" w:eastAsia="Calibri" w:hAnsi="Times New Roman" w:cs="Times New Roman"/>
          <w:sz w:val="24"/>
          <w:szCs w:val="24"/>
          <w:lang w:eastAsia="ru-RU"/>
        </w:rPr>
        <w:t xml:space="preserve"> </w:t>
      </w:r>
      <w:r w:rsidRPr="0072573C">
        <w:rPr>
          <w:rFonts w:ascii="Times New Roman" w:eastAsia="Calibri" w:hAnsi="Times New Roman" w:cs="Times New Roman"/>
          <w:sz w:val="24"/>
          <w:szCs w:val="24"/>
          <w:lang w:eastAsia="ru-RU"/>
        </w:rPr>
        <w:t>% обучающихся – высокий уровень сформированности функциональной грамотности, что является хорошим показателем.</w:t>
      </w:r>
    </w:p>
    <w:p w14:paraId="70702C57" w14:textId="77777777" w:rsidR="00D177E9" w:rsidRDefault="00D177E9" w:rsidP="00D0127A">
      <w:pPr>
        <w:spacing w:after="0" w:line="240" w:lineRule="auto"/>
        <w:jc w:val="both"/>
        <w:rPr>
          <w:rFonts w:ascii="Times New Roman" w:hAnsi="Times New Roman" w:cs="Times New Roman"/>
          <w:sz w:val="24"/>
          <w:szCs w:val="24"/>
        </w:rPr>
      </w:pPr>
    </w:p>
    <w:p w14:paraId="1A61EA89" w14:textId="77777777" w:rsidR="00D177E9" w:rsidRPr="00D177E9" w:rsidRDefault="00D177E9" w:rsidP="00D177E9">
      <w:pPr>
        <w:spacing w:after="0" w:line="240" w:lineRule="auto"/>
        <w:ind w:firstLine="709"/>
        <w:jc w:val="both"/>
        <w:rPr>
          <w:rFonts w:ascii="Times New Roman" w:hAnsi="Times New Roman" w:cs="Times New Roman"/>
          <w:sz w:val="24"/>
          <w:szCs w:val="24"/>
        </w:rPr>
      </w:pPr>
      <w:r w:rsidRPr="00D177E9">
        <w:rPr>
          <w:rFonts w:ascii="Times New Roman" w:eastAsia="Times New Roman" w:hAnsi="Times New Roman" w:cs="Times New Roman"/>
          <w:sz w:val="24"/>
          <w:szCs w:val="24"/>
          <w:lang w:eastAsia="ru-RU"/>
        </w:rPr>
        <w:t>2.7. Создание совместно с работодателями-партнерами ТГУ профильных классов по химии, естественно-научным и инженерным направлениям для учащихся школ городского округа Тольятти</w:t>
      </w:r>
    </w:p>
    <w:p w14:paraId="396F5705" w14:textId="77777777" w:rsidR="00D177E9" w:rsidRPr="000F1D7E" w:rsidRDefault="00D177E9" w:rsidP="00D177E9">
      <w:pPr>
        <w:spacing w:after="0" w:line="240" w:lineRule="auto"/>
        <w:ind w:firstLine="709"/>
        <w:jc w:val="both"/>
        <w:rPr>
          <w:rFonts w:ascii="Times New Roman" w:hAnsi="Times New Roman" w:cs="Times New Roman"/>
          <w:sz w:val="24"/>
          <w:szCs w:val="24"/>
        </w:rPr>
      </w:pPr>
    </w:p>
    <w:p w14:paraId="7F6A3F11"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Проект направлен на популяризацию химико-биологического профиля среди учащихся старших классов средних образовательных учреждений г. Тольятти. При реализации проекта предусмотрены основные направления:</w:t>
      </w:r>
    </w:p>
    <w:p w14:paraId="2A0270BA"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повышение популярности химико-биологического профиля среди учащихся школ;</w:t>
      </w:r>
    </w:p>
    <w:p w14:paraId="3AAB6BA8"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повышение уровня подготовки по химии и биологии в школах г. о. Тольятти;</w:t>
      </w:r>
    </w:p>
    <w:p w14:paraId="5D4DEEEF" w14:textId="77777777" w:rsidR="000A5F9E" w:rsidRPr="000A5F9E" w:rsidRDefault="000A5F9E" w:rsidP="00D0127A">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выстраивание непрерывного процесса подготовки молодых специалистов по траектории «школа-университет-пре</w:t>
      </w:r>
      <w:r w:rsidR="00D0127A">
        <w:rPr>
          <w:rFonts w:ascii="Times New Roman" w:eastAsia="Times New Roman" w:hAnsi="Times New Roman" w:cs="Times New Roman"/>
          <w:sz w:val="24"/>
          <w:szCs w:val="24"/>
          <w:lang w:eastAsia="ru-RU"/>
        </w:rPr>
        <w:t>дприятие».</w:t>
      </w:r>
    </w:p>
    <w:p w14:paraId="11D43E0A"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Совместно с ПАО «ТОАЗ» и ГК «</w:t>
      </w:r>
      <w:proofErr w:type="spellStart"/>
      <w:r w:rsidRPr="000A5F9E">
        <w:rPr>
          <w:rFonts w:ascii="Times New Roman" w:eastAsia="Times New Roman" w:hAnsi="Times New Roman" w:cs="Times New Roman"/>
          <w:sz w:val="24"/>
          <w:szCs w:val="24"/>
          <w:lang w:eastAsia="ru-RU"/>
        </w:rPr>
        <w:t>ЭкоВоз</w:t>
      </w:r>
      <w:proofErr w:type="spellEnd"/>
      <w:r w:rsidRPr="000A5F9E">
        <w:rPr>
          <w:rFonts w:ascii="Times New Roman" w:eastAsia="Times New Roman" w:hAnsi="Times New Roman" w:cs="Times New Roman"/>
          <w:sz w:val="24"/>
          <w:szCs w:val="24"/>
          <w:lang w:eastAsia="ru-RU"/>
        </w:rPr>
        <w:t>» созданы профильные классы в трёх школах г. Тольятти:</w:t>
      </w:r>
    </w:p>
    <w:p w14:paraId="165CB8BD"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1. МБУ «Гимназия № 35» и МБУ «Школа № 41» химические классы совместно с ПАО «ТОАЗ».</w:t>
      </w:r>
    </w:p>
    <w:p w14:paraId="7E27D97D" w14:textId="77777777" w:rsidR="000A5F9E" w:rsidRPr="000A5F9E" w:rsidRDefault="000A5F9E" w:rsidP="00D0127A">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2. МБУ «Школа № 90» - химические классы совместно с ПАО «ТОАЗ», экологический</w:t>
      </w:r>
      <w:r w:rsidR="00D0127A">
        <w:rPr>
          <w:rFonts w:ascii="Times New Roman" w:eastAsia="Times New Roman" w:hAnsi="Times New Roman" w:cs="Times New Roman"/>
          <w:sz w:val="24"/>
          <w:szCs w:val="24"/>
          <w:lang w:eastAsia="ru-RU"/>
        </w:rPr>
        <w:t xml:space="preserve"> класс совместно с ГК «</w:t>
      </w:r>
      <w:proofErr w:type="spellStart"/>
      <w:r w:rsidR="00D0127A">
        <w:rPr>
          <w:rFonts w:ascii="Times New Roman" w:eastAsia="Times New Roman" w:hAnsi="Times New Roman" w:cs="Times New Roman"/>
          <w:sz w:val="24"/>
          <w:szCs w:val="24"/>
          <w:lang w:eastAsia="ru-RU"/>
        </w:rPr>
        <w:t>ЭкоВоз</w:t>
      </w:r>
      <w:proofErr w:type="spellEnd"/>
      <w:r w:rsidR="00D0127A">
        <w:rPr>
          <w:rFonts w:ascii="Times New Roman" w:eastAsia="Times New Roman" w:hAnsi="Times New Roman" w:cs="Times New Roman"/>
          <w:sz w:val="24"/>
          <w:szCs w:val="24"/>
          <w:lang w:eastAsia="ru-RU"/>
        </w:rPr>
        <w:t>».</w:t>
      </w:r>
    </w:p>
    <w:p w14:paraId="59CF7E67" w14:textId="77777777" w:rsidR="000A5F9E" w:rsidRPr="000A5F9E" w:rsidRDefault="000A5F9E" w:rsidP="00D177E9">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xml:space="preserve">Совместно </w:t>
      </w:r>
      <w:r w:rsidR="006B552A">
        <w:rPr>
          <w:rFonts w:ascii="Times New Roman" w:eastAsia="Times New Roman" w:hAnsi="Times New Roman" w:cs="Times New Roman"/>
          <w:sz w:val="24"/>
          <w:szCs w:val="24"/>
          <w:lang w:eastAsia="ru-RU"/>
        </w:rPr>
        <w:t>с предприятиями города проведен</w:t>
      </w:r>
      <w:r w:rsidRPr="000A5F9E">
        <w:rPr>
          <w:rFonts w:ascii="Times New Roman" w:eastAsia="Times New Roman" w:hAnsi="Times New Roman" w:cs="Times New Roman"/>
          <w:sz w:val="24"/>
          <w:szCs w:val="24"/>
          <w:lang w:eastAsia="ru-RU"/>
        </w:rPr>
        <w:t xml:space="preserve"> </w:t>
      </w:r>
      <w:r w:rsidR="00D177E9">
        <w:rPr>
          <w:rFonts w:ascii="Times New Roman" w:eastAsia="Times New Roman" w:hAnsi="Times New Roman" w:cs="Times New Roman"/>
          <w:sz w:val="24"/>
          <w:szCs w:val="24"/>
          <w:lang w:eastAsia="ru-RU"/>
        </w:rPr>
        <w:t>ряд мероприятий со школьниками:</w:t>
      </w:r>
    </w:p>
    <w:p w14:paraId="08312823"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xml:space="preserve"> - ПАО «КуйбышевАзот», ООО «Тольяттикаучук», ПАО «ТОАЗ», ФК «ОЗОН» - участие в дне открытых дверей для учащихся школ и СПО, организация интерактивных площадок.</w:t>
      </w:r>
    </w:p>
    <w:p w14:paraId="60DD7DB6" w14:textId="77777777" w:rsidR="000A5F9E" w:rsidRPr="000A5F9E" w:rsidRDefault="000A5F9E" w:rsidP="00D0127A">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ПАО «КуйбышевАзот» - участие в инженерном слете, организованном ТГУ совместно с Министерством труда, занятости и миграционн</w:t>
      </w:r>
      <w:r w:rsidR="00D0127A">
        <w:rPr>
          <w:rFonts w:ascii="Times New Roman" w:eastAsia="Times New Roman" w:hAnsi="Times New Roman" w:cs="Times New Roman"/>
          <w:sz w:val="24"/>
          <w:szCs w:val="24"/>
          <w:lang w:eastAsia="ru-RU"/>
        </w:rPr>
        <w:t xml:space="preserve">ой политики Самарской области. </w:t>
      </w:r>
    </w:p>
    <w:p w14:paraId="2C2C9565"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 ФК «ОЗОН» совместно с Центом медицинской химии - проведена олимпиада для школьников по химии, для победителей организована экскурсия на предприятие.</w:t>
      </w:r>
    </w:p>
    <w:p w14:paraId="456C1B35" w14:textId="77777777" w:rsidR="000A5F9E" w:rsidRPr="000A5F9E"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Проведение обзорных экскурсий в химические лаборатории университета, открытые совместно с работодателями-партнерами (ПАО «ТОАЗ», ПАО «КуйбышевАзот»</w:t>
      </w:r>
      <w:r w:rsidR="00B14873">
        <w:rPr>
          <w:rFonts w:ascii="Times New Roman" w:eastAsia="Times New Roman" w:hAnsi="Times New Roman" w:cs="Times New Roman"/>
          <w:sz w:val="24"/>
          <w:szCs w:val="24"/>
          <w:lang w:eastAsia="ru-RU"/>
        </w:rPr>
        <w:t>).</w:t>
      </w:r>
    </w:p>
    <w:p w14:paraId="5F5CA016" w14:textId="77777777" w:rsidR="00762F2A" w:rsidRDefault="000A5F9E" w:rsidP="000A5F9E">
      <w:pPr>
        <w:spacing w:after="0" w:line="240" w:lineRule="auto"/>
        <w:ind w:firstLine="709"/>
        <w:jc w:val="both"/>
        <w:rPr>
          <w:rFonts w:ascii="Times New Roman" w:eastAsia="Times New Roman" w:hAnsi="Times New Roman" w:cs="Times New Roman"/>
          <w:sz w:val="24"/>
          <w:szCs w:val="24"/>
          <w:lang w:eastAsia="ru-RU"/>
        </w:rPr>
      </w:pPr>
      <w:r w:rsidRPr="000A5F9E">
        <w:rPr>
          <w:rFonts w:ascii="Times New Roman" w:eastAsia="Times New Roman" w:hAnsi="Times New Roman" w:cs="Times New Roman"/>
          <w:sz w:val="24"/>
          <w:szCs w:val="24"/>
          <w:lang w:eastAsia="ru-RU"/>
        </w:rPr>
        <w:t>Общее количество школьников, принявших участие в мероприятиях: 689 человек.</w:t>
      </w:r>
    </w:p>
    <w:p w14:paraId="7F76520A" w14:textId="77777777" w:rsidR="00D0127A" w:rsidRDefault="00D0127A" w:rsidP="000A5F9E">
      <w:pPr>
        <w:spacing w:after="0" w:line="240" w:lineRule="auto"/>
        <w:ind w:firstLine="709"/>
        <w:jc w:val="both"/>
        <w:rPr>
          <w:rFonts w:ascii="Times New Roman" w:eastAsia="Times New Roman" w:hAnsi="Times New Roman" w:cs="Times New Roman"/>
          <w:sz w:val="24"/>
          <w:szCs w:val="24"/>
          <w:lang w:eastAsia="ru-RU"/>
        </w:rPr>
      </w:pPr>
    </w:p>
    <w:p w14:paraId="793658F8" w14:textId="77777777" w:rsidR="00C96EE8" w:rsidRPr="00717DBD" w:rsidRDefault="00DA74C7" w:rsidP="00E75E8C">
      <w:pPr>
        <w:spacing w:after="0" w:line="240" w:lineRule="auto"/>
        <w:ind w:firstLine="709"/>
        <w:rPr>
          <w:rFonts w:ascii="Times New Roman" w:eastAsia="Calibri" w:hAnsi="Times New Roman" w:cs="Times New Roman"/>
          <w:bCs/>
          <w:sz w:val="24"/>
          <w:szCs w:val="24"/>
        </w:rPr>
      </w:pPr>
      <w:r w:rsidRPr="00717DBD">
        <w:rPr>
          <w:rFonts w:ascii="Times New Roman" w:eastAsia="Calibri" w:hAnsi="Times New Roman" w:cs="Times New Roman"/>
          <w:bCs/>
          <w:sz w:val="24"/>
          <w:szCs w:val="24"/>
        </w:rPr>
        <w:t>2.8. Проведение образовательных интенсивов «STARTUPTEEN» для учащихся 8-х и 10-х классов (ежегодно)</w:t>
      </w:r>
    </w:p>
    <w:p w14:paraId="35000E5E" w14:textId="77777777" w:rsidR="00C96EE8" w:rsidRPr="00E75E8C" w:rsidRDefault="00C96EE8" w:rsidP="000A5F9E">
      <w:pPr>
        <w:spacing w:after="0" w:line="240" w:lineRule="auto"/>
        <w:ind w:firstLine="709"/>
        <w:jc w:val="both"/>
        <w:rPr>
          <w:rFonts w:ascii="Times New Roman" w:eastAsia="Times New Roman" w:hAnsi="Times New Roman" w:cs="Times New Roman"/>
          <w:sz w:val="24"/>
          <w:szCs w:val="24"/>
          <w:highlight w:val="yellow"/>
          <w:lang w:eastAsia="ru-RU"/>
        </w:rPr>
      </w:pPr>
    </w:p>
    <w:p w14:paraId="5E33F1C1" w14:textId="77777777" w:rsidR="00717DBD" w:rsidRPr="00717DBD" w:rsidRDefault="00717DBD" w:rsidP="00717DBD">
      <w:pPr>
        <w:spacing w:after="0" w:line="240" w:lineRule="auto"/>
        <w:ind w:firstLine="709"/>
        <w:jc w:val="both"/>
        <w:rPr>
          <w:rFonts w:ascii="Times New Roman" w:eastAsia="Times New Roman" w:hAnsi="Times New Roman" w:cs="Times New Roman"/>
          <w:sz w:val="24"/>
          <w:szCs w:val="24"/>
          <w:lang w:eastAsia="ru-RU"/>
        </w:rPr>
      </w:pPr>
      <w:r w:rsidRPr="00717DBD">
        <w:rPr>
          <w:rFonts w:ascii="Times New Roman" w:eastAsia="Times New Roman" w:hAnsi="Times New Roman" w:cs="Times New Roman"/>
          <w:sz w:val="24"/>
          <w:szCs w:val="24"/>
          <w:lang w:eastAsia="ru-RU"/>
        </w:rPr>
        <w:t xml:space="preserve">Разработана система вовлечения школьников и студентов СПО в сквозную проектную деятельность через проведение форсайт-сессий и </w:t>
      </w:r>
      <w:proofErr w:type="spellStart"/>
      <w:r w:rsidRPr="00717DBD">
        <w:rPr>
          <w:rFonts w:ascii="Times New Roman" w:eastAsia="Times New Roman" w:hAnsi="Times New Roman" w:cs="Times New Roman"/>
          <w:sz w:val="24"/>
          <w:szCs w:val="24"/>
          <w:lang w:eastAsia="ru-RU"/>
        </w:rPr>
        <w:t>хакатонов</w:t>
      </w:r>
      <w:proofErr w:type="spellEnd"/>
      <w:r w:rsidRPr="00717DBD">
        <w:rPr>
          <w:rFonts w:ascii="Times New Roman" w:eastAsia="Times New Roman" w:hAnsi="Times New Roman" w:cs="Times New Roman"/>
          <w:sz w:val="24"/>
          <w:szCs w:val="24"/>
          <w:lang w:eastAsia="ru-RU"/>
        </w:rPr>
        <w:t>, с дальнейшим вовлечение их в проектную деятельность на цифровой платформе студенческой проектной деятельности – "ПРОЕКТИВА".</w:t>
      </w:r>
    </w:p>
    <w:p w14:paraId="09CE6F81" w14:textId="77777777" w:rsidR="00717DBD" w:rsidRPr="00717DBD" w:rsidRDefault="00717DBD" w:rsidP="00717DBD">
      <w:pPr>
        <w:spacing w:after="0" w:line="240" w:lineRule="auto"/>
        <w:ind w:firstLine="709"/>
        <w:jc w:val="both"/>
        <w:rPr>
          <w:rFonts w:ascii="Times New Roman" w:eastAsia="Times New Roman" w:hAnsi="Times New Roman" w:cs="Times New Roman"/>
          <w:sz w:val="24"/>
          <w:szCs w:val="24"/>
          <w:lang w:eastAsia="ru-RU"/>
        </w:rPr>
      </w:pPr>
      <w:r w:rsidRPr="00717DBD">
        <w:rPr>
          <w:rFonts w:ascii="Times New Roman" w:eastAsia="Times New Roman" w:hAnsi="Times New Roman" w:cs="Times New Roman"/>
          <w:sz w:val="24"/>
          <w:szCs w:val="24"/>
          <w:lang w:eastAsia="ru-RU"/>
        </w:rPr>
        <w:t xml:space="preserve">Разработаны и проведены форсайт-сессии и </w:t>
      </w:r>
      <w:proofErr w:type="spellStart"/>
      <w:r w:rsidRPr="00717DBD">
        <w:rPr>
          <w:rFonts w:ascii="Times New Roman" w:eastAsia="Times New Roman" w:hAnsi="Times New Roman" w:cs="Times New Roman"/>
          <w:sz w:val="24"/>
          <w:szCs w:val="24"/>
          <w:lang w:eastAsia="ru-RU"/>
        </w:rPr>
        <w:t>хакатоны</w:t>
      </w:r>
      <w:proofErr w:type="spellEnd"/>
      <w:r w:rsidRPr="00717DBD">
        <w:rPr>
          <w:rFonts w:ascii="Times New Roman" w:eastAsia="Times New Roman" w:hAnsi="Times New Roman" w:cs="Times New Roman"/>
          <w:sz w:val="24"/>
          <w:szCs w:val="24"/>
          <w:lang w:eastAsia="ru-RU"/>
        </w:rPr>
        <w:t xml:space="preserve"> в учебных заведениях г. Тольятти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58,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94, Лицей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67, Лицей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57,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34,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91,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34,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84, Школа №</w:t>
      </w:r>
      <w:r>
        <w:rPr>
          <w:rFonts w:ascii="Times New Roman" w:eastAsia="Times New Roman" w:hAnsi="Times New Roman" w:cs="Times New Roman"/>
          <w:sz w:val="24"/>
          <w:szCs w:val="24"/>
          <w:lang w:eastAsia="ru-RU"/>
        </w:rPr>
        <w:t xml:space="preserve"> </w:t>
      </w:r>
      <w:r w:rsidRPr="00717DBD">
        <w:rPr>
          <w:rFonts w:ascii="Times New Roman" w:eastAsia="Times New Roman" w:hAnsi="Times New Roman" w:cs="Times New Roman"/>
          <w:sz w:val="24"/>
          <w:szCs w:val="24"/>
          <w:lang w:eastAsia="ru-RU"/>
        </w:rPr>
        <w:t>10 с общим охватом 359 человек.</w:t>
      </w:r>
    </w:p>
    <w:p w14:paraId="4F985B0A" w14:textId="77777777" w:rsidR="00717DBD" w:rsidRPr="00717DBD" w:rsidRDefault="00717DBD" w:rsidP="00717DBD">
      <w:pPr>
        <w:spacing w:after="0" w:line="240" w:lineRule="auto"/>
        <w:ind w:firstLine="709"/>
        <w:jc w:val="both"/>
        <w:rPr>
          <w:rFonts w:ascii="Times New Roman" w:eastAsia="Times New Roman" w:hAnsi="Times New Roman" w:cs="Times New Roman"/>
          <w:sz w:val="24"/>
          <w:szCs w:val="24"/>
          <w:lang w:eastAsia="ru-RU"/>
        </w:rPr>
      </w:pPr>
      <w:r w:rsidRPr="00717DBD">
        <w:rPr>
          <w:rFonts w:ascii="Times New Roman" w:eastAsia="Times New Roman" w:hAnsi="Times New Roman" w:cs="Times New Roman"/>
          <w:sz w:val="24"/>
          <w:szCs w:val="24"/>
          <w:lang w:eastAsia="ru-RU"/>
        </w:rPr>
        <w:t>Собраны 3 проектные команды со школьниками (15 человек), выбраны проекты, в которых они будут работать.</w:t>
      </w:r>
    </w:p>
    <w:p w14:paraId="22E96ACC" w14:textId="77777777" w:rsidR="006B6996" w:rsidRDefault="00717DBD" w:rsidP="00717DBD">
      <w:pPr>
        <w:spacing w:after="0" w:line="240" w:lineRule="auto"/>
        <w:ind w:firstLine="709"/>
        <w:jc w:val="both"/>
        <w:rPr>
          <w:rFonts w:ascii="Times New Roman" w:eastAsia="Times New Roman" w:hAnsi="Times New Roman" w:cs="Times New Roman"/>
          <w:sz w:val="24"/>
          <w:szCs w:val="24"/>
          <w:lang w:eastAsia="ru-RU"/>
        </w:rPr>
      </w:pPr>
      <w:r w:rsidRPr="00717DBD">
        <w:rPr>
          <w:rFonts w:ascii="Times New Roman" w:eastAsia="Times New Roman" w:hAnsi="Times New Roman" w:cs="Times New Roman"/>
          <w:sz w:val="24"/>
          <w:szCs w:val="24"/>
          <w:lang w:eastAsia="ru-RU"/>
        </w:rPr>
        <w:t>Запущено 2 потока в бизнес-школе с общим количеством участников - 17 школьников.</w:t>
      </w:r>
    </w:p>
    <w:p w14:paraId="6FB2D79E" w14:textId="77777777" w:rsidR="00717DBD" w:rsidRDefault="00717DBD" w:rsidP="00717DBD">
      <w:pPr>
        <w:spacing w:after="0" w:line="240" w:lineRule="auto"/>
        <w:ind w:firstLine="709"/>
        <w:jc w:val="both"/>
        <w:rPr>
          <w:rFonts w:ascii="Times New Roman" w:eastAsia="Times New Roman" w:hAnsi="Times New Roman" w:cs="Times New Roman"/>
          <w:sz w:val="24"/>
          <w:szCs w:val="24"/>
          <w:lang w:eastAsia="ru-RU"/>
        </w:rPr>
      </w:pPr>
    </w:p>
    <w:p w14:paraId="3B06BB7D" w14:textId="77777777" w:rsidR="00773766" w:rsidRDefault="00773766" w:rsidP="00D177E9">
      <w:pPr>
        <w:spacing w:after="0" w:line="240" w:lineRule="auto"/>
        <w:ind w:firstLine="709"/>
        <w:jc w:val="both"/>
        <w:rPr>
          <w:rFonts w:ascii="Times New Roman" w:eastAsia="Times New Roman" w:hAnsi="Times New Roman" w:cs="Times New Roman"/>
          <w:sz w:val="24"/>
          <w:szCs w:val="24"/>
          <w:lang w:eastAsia="ru-RU"/>
        </w:rPr>
      </w:pPr>
    </w:p>
    <w:p w14:paraId="0C538441" w14:textId="77777777" w:rsidR="00773766" w:rsidRDefault="006B6996" w:rsidP="006B69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Задача 6. </w:t>
      </w:r>
      <w:r w:rsidRPr="006B6996">
        <w:rPr>
          <w:rFonts w:ascii="Times New Roman" w:eastAsia="Times New Roman" w:hAnsi="Times New Roman" w:cs="Times New Roman"/>
          <w:sz w:val="24"/>
          <w:szCs w:val="24"/>
          <w:lang w:eastAsia="ru-RU"/>
        </w:rPr>
        <w:t>Популяризация мониторинга состояния здоровья среди населения и профилактики заболеваний, устранение факторов риска развития заболеваний и получения травм</w:t>
      </w:r>
    </w:p>
    <w:p w14:paraId="7B055CEB" w14:textId="77777777" w:rsidR="006B6996" w:rsidRDefault="006B6996" w:rsidP="006B6996">
      <w:pPr>
        <w:spacing w:after="0" w:line="240" w:lineRule="auto"/>
        <w:ind w:firstLine="709"/>
        <w:jc w:val="both"/>
        <w:rPr>
          <w:rFonts w:ascii="Times New Roman" w:eastAsia="Times New Roman" w:hAnsi="Times New Roman" w:cs="Times New Roman"/>
          <w:sz w:val="24"/>
          <w:szCs w:val="24"/>
          <w:lang w:eastAsia="ru-RU"/>
        </w:rPr>
      </w:pPr>
    </w:p>
    <w:p w14:paraId="17CAA320" w14:textId="77777777" w:rsidR="006B6996" w:rsidRPr="006B6996" w:rsidRDefault="008E08B6" w:rsidP="006B69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6</w:t>
      </w:r>
      <w:r w:rsidRPr="008E08B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8E08B6">
        <w:rPr>
          <w:rFonts w:ascii="Times New Roman" w:eastAsia="Calibri" w:hAnsi="Times New Roman" w:cs="Times New Roman"/>
          <w:sz w:val="24"/>
          <w:szCs w:val="24"/>
        </w:rPr>
        <w:t>Участие в реализации регионального проекта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w:t>
      </w:r>
    </w:p>
    <w:p w14:paraId="53E0D0ED" w14:textId="77777777" w:rsid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p>
    <w:p w14:paraId="72BBE6D1"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мероприятия</w:t>
      </w:r>
      <w:r w:rsidRPr="00773766">
        <w:rPr>
          <w:rFonts w:ascii="Times New Roman" w:eastAsia="Times New Roman" w:hAnsi="Times New Roman" w:cs="Times New Roman"/>
          <w:sz w:val="24"/>
          <w:szCs w:val="24"/>
          <w:lang w:eastAsia="ru-RU"/>
        </w:rPr>
        <w:t xml:space="preserve"> осуществляется в рамках муниципальной программы «Укрепление общественного здоровья в городском округе Тольятти на 2021-2024 годы».</w:t>
      </w:r>
    </w:p>
    <w:p w14:paraId="2D92CE26"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Основные результаты реализации программных мероприятий за 2023г:</w:t>
      </w:r>
    </w:p>
    <w:p w14:paraId="73FB42C5" w14:textId="77777777" w:rsidR="00773766" w:rsidRPr="00773766" w:rsidRDefault="00773766" w:rsidP="006D3645">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разработаны и внедрены корпоративные программы по укрепл</w:t>
      </w:r>
      <w:r w:rsidR="006D3645">
        <w:rPr>
          <w:rFonts w:ascii="Times New Roman" w:eastAsia="Times New Roman" w:hAnsi="Times New Roman" w:cs="Times New Roman"/>
          <w:sz w:val="24"/>
          <w:szCs w:val="24"/>
          <w:lang w:eastAsia="ru-RU"/>
        </w:rPr>
        <w:t xml:space="preserve">ению здоровья на рабочем месте </w:t>
      </w:r>
      <w:r w:rsidR="006B552A">
        <w:rPr>
          <w:rFonts w:ascii="Times New Roman" w:eastAsia="Times New Roman" w:hAnsi="Times New Roman" w:cs="Times New Roman"/>
          <w:sz w:val="24"/>
          <w:szCs w:val="24"/>
          <w:lang w:eastAsia="ru-RU"/>
        </w:rPr>
        <w:t>в 131 муниципальных учреждениях;</w:t>
      </w:r>
    </w:p>
    <w:p w14:paraId="093D7DE6" w14:textId="77777777" w:rsidR="00773766" w:rsidRPr="00773766" w:rsidRDefault="00773766" w:rsidP="006D3645">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проведены встречи по вопросам пропаганды здорового образа жизни населения, сохранения и укрепления здоровья детей и подростков, изменения отношения к своему здоровью и к вредным привычкам, профилактике неинфек</w:t>
      </w:r>
      <w:r w:rsidR="006D3645">
        <w:rPr>
          <w:rFonts w:ascii="Times New Roman" w:eastAsia="Times New Roman" w:hAnsi="Times New Roman" w:cs="Times New Roman"/>
          <w:sz w:val="24"/>
          <w:szCs w:val="24"/>
          <w:lang w:eastAsia="ru-RU"/>
        </w:rPr>
        <w:t>ционных заболеваний с участием:</w:t>
      </w:r>
      <w:r w:rsidR="006B552A">
        <w:rPr>
          <w:rFonts w:ascii="Times New Roman" w:eastAsia="Times New Roman" w:hAnsi="Times New Roman" w:cs="Times New Roman"/>
          <w:sz w:val="24"/>
          <w:szCs w:val="24"/>
          <w:lang w:eastAsia="ru-RU"/>
        </w:rPr>
        <w:t xml:space="preserve"> 286 184 </w:t>
      </w:r>
      <w:proofErr w:type="gramStart"/>
      <w:r w:rsidR="006B552A">
        <w:rPr>
          <w:rFonts w:ascii="Times New Roman" w:eastAsia="Times New Roman" w:hAnsi="Times New Roman" w:cs="Times New Roman"/>
          <w:sz w:val="24"/>
          <w:szCs w:val="24"/>
          <w:lang w:eastAsia="ru-RU"/>
        </w:rPr>
        <w:t>чел</w:t>
      </w:r>
      <w:proofErr w:type="gramEnd"/>
      <w:r w:rsidR="006B552A">
        <w:rPr>
          <w:rFonts w:ascii="Times New Roman" w:eastAsia="Times New Roman" w:hAnsi="Times New Roman" w:cs="Times New Roman"/>
          <w:sz w:val="24"/>
          <w:szCs w:val="24"/>
          <w:lang w:eastAsia="ru-RU"/>
        </w:rPr>
        <w:t>;</w:t>
      </w:r>
    </w:p>
    <w:p w14:paraId="17139DA0" w14:textId="77777777" w:rsidR="00773766" w:rsidRPr="00773766" w:rsidRDefault="00773766" w:rsidP="006D3645">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-проведены мероприятия урочной и внеурочной деятельности, направленные на формирование к</w:t>
      </w:r>
      <w:r w:rsidR="006D3645">
        <w:rPr>
          <w:rFonts w:ascii="Times New Roman" w:eastAsia="Times New Roman" w:hAnsi="Times New Roman" w:cs="Times New Roman"/>
          <w:sz w:val="24"/>
          <w:szCs w:val="24"/>
          <w:lang w:eastAsia="ru-RU"/>
        </w:rPr>
        <w:t>ультуры здорового образа жизни: 33 мероприятия</w:t>
      </w:r>
      <w:r w:rsidR="009A7FFE">
        <w:rPr>
          <w:rFonts w:ascii="Times New Roman" w:eastAsia="Times New Roman" w:hAnsi="Times New Roman" w:cs="Times New Roman"/>
          <w:sz w:val="24"/>
          <w:szCs w:val="24"/>
          <w:lang w:eastAsia="ru-RU"/>
        </w:rPr>
        <w:t>;</w:t>
      </w:r>
    </w:p>
    <w:p w14:paraId="6692B806"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в городских конкурсах, фестивалях, спортивных мероприятиях, направленных на формирование у детей и подростков позитивного отношения к здоровому образу жиз</w:t>
      </w:r>
      <w:r w:rsidR="007B7C71">
        <w:rPr>
          <w:rFonts w:ascii="Times New Roman" w:eastAsia="Times New Roman" w:hAnsi="Times New Roman" w:cs="Times New Roman"/>
          <w:sz w:val="24"/>
          <w:szCs w:val="24"/>
          <w:lang w:eastAsia="ru-RU"/>
        </w:rPr>
        <w:t xml:space="preserve">ни </w:t>
      </w:r>
      <w:r w:rsidR="006B552A">
        <w:rPr>
          <w:rFonts w:ascii="Times New Roman" w:eastAsia="Times New Roman" w:hAnsi="Times New Roman" w:cs="Times New Roman"/>
          <w:sz w:val="24"/>
          <w:szCs w:val="24"/>
          <w:lang w:eastAsia="ru-RU"/>
        </w:rPr>
        <w:t>в 2023 году,</w:t>
      </w:r>
      <w:r w:rsidR="007B7C71">
        <w:rPr>
          <w:rFonts w:ascii="Times New Roman" w:eastAsia="Times New Roman" w:hAnsi="Times New Roman" w:cs="Times New Roman"/>
          <w:sz w:val="24"/>
          <w:szCs w:val="24"/>
          <w:lang w:eastAsia="ru-RU"/>
        </w:rPr>
        <w:t xml:space="preserve"> приняло участие</w:t>
      </w:r>
      <w:r w:rsidRPr="00773766">
        <w:rPr>
          <w:rFonts w:ascii="Times New Roman" w:eastAsia="Times New Roman" w:hAnsi="Times New Roman" w:cs="Times New Roman"/>
          <w:sz w:val="24"/>
          <w:szCs w:val="24"/>
          <w:lang w:eastAsia="ru-RU"/>
        </w:rPr>
        <w:t xml:space="preserve"> около 100</w:t>
      </w:r>
      <w:r w:rsidR="007B7C71">
        <w:rPr>
          <w:rFonts w:ascii="Times New Roman" w:eastAsia="Times New Roman" w:hAnsi="Times New Roman" w:cs="Times New Roman"/>
          <w:sz w:val="24"/>
          <w:szCs w:val="24"/>
          <w:lang w:eastAsia="ru-RU"/>
        </w:rPr>
        <w:t xml:space="preserve"> </w:t>
      </w:r>
      <w:r w:rsidRPr="00773766">
        <w:rPr>
          <w:rFonts w:ascii="Times New Roman" w:eastAsia="Times New Roman" w:hAnsi="Times New Roman" w:cs="Times New Roman"/>
          <w:sz w:val="24"/>
          <w:szCs w:val="24"/>
          <w:lang w:eastAsia="ru-RU"/>
        </w:rPr>
        <w:t>000 чел.;</w:t>
      </w:r>
    </w:p>
    <w:p w14:paraId="25AAA129"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в мероприятиях, направленных на пропаганду здорового питания среди детей и подростков приняло у</w:t>
      </w:r>
      <w:r w:rsidR="009A7FFE">
        <w:rPr>
          <w:rFonts w:ascii="Times New Roman" w:eastAsia="Times New Roman" w:hAnsi="Times New Roman" w:cs="Times New Roman"/>
          <w:sz w:val="24"/>
          <w:szCs w:val="24"/>
          <w:lang w:eastAsia="ru-RU"/>
        </w:rPr>
        <w:t>частие в 2023 году – 66 925 чел.;</w:t>
      </w:r>
    </w:p>
    <w:p w14:paraId="1DF579B7"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в физкультурно-спортивных мероприятиях на территории городского округа Тольятти для всех возрастных категорий, в том числе на внутридворовых спортивных площадках приняло участие в 2023 году – 136 388 чел.</w:t>
      </w:r>
      <w:r w:rsidR="009A7FFE">
        <w:rPr>
          <w:rFonts w:ascii="Times New Roman" w:eastAsia="Times New Roman" w:hAnsi="Times New Roman" w:cs="Times New Roman"/>
          <w:sz w:val="24"/>
          <w:szCs w:val="24"/>
          <w:lang w:eastAsia="ru-RU"/>
        </w:rPr>
        <w:t>;</w:t>
      </w:r>
    </w:p>
    <w:p w14:paraId="6D4B1075" w14:textId="77777777" w:rsidR="00773766" w:rsidRPr="00773766" w:rsidRDefault="00773766" w:rsidP="007B7C71">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проведено культурно-просветительских мероприятий, пропагандирующих здоровый образ</w:t>
      </w:r>
      <w:r w:rsidR="007B7C71">
        <w:rPr>
          <w:rFonts w:ascii="Times New Roman" w:eastAsia="Times New Roman" w:hAnsi="Times New Roman" w:cs="Times New Roman"/>
          <w:sz w:val="24"/>
          <w:szCs w:val="24"/>
          <w:lang w:eastAsia="ru-RU"/>
        </w:rPr>
        <w:t xml:space="preserve"> жизни, интерактивных занятиях:</w:t>
      </w:r>
      <w:r w:rsidRPr="00773766">
        <w:rPr>
          <w:rFonts w:ascii="Times New Roman" w:eastAsia="Times New Roman" w:hAnsi="Times New Roman" w:cs="Times New Roman"/>
          <w:sz w:val="24"/>
          <w:szCs w:val="24"/>
          <w:lang w:eastAsia="ru-RU"/>
        </w:rPr>
        <w:t xml:space="preserve"> 92;</w:t>
      </w:r>
    </w:p>
    <w:p w14:paraId="73C3546F"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-размещено информационных материалов о проведении физкультурно-спортивных мероприятий для всех возрастных категорий граждан на информационных ресурсах: сайте «Спорт Тольятти», в социальных сетях (ВКонтакте, Facebook и Instagram) в 2023 году 1560 ед.</w:t>
      </w:r>
      <w:r w:rsidR="00552264">
        <w:rPr>
          <w:rFonts w:ascii="Times New Roman" w:eastAsia="Times New Roman" w:hAnsi="Times New Roman" w:cs="Times New Roman"/>
          <w:sz w:val="24"/>
          <w:szCs w:val="24"/>
          <w:lang w:eastAsia="ru-RU"/>
        </w:rPr>
        <w:t>;</w:t>
      </w:r>
    </w:p>
    <w:p w14:paraId="278B10F3"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размещено на официальном портале администрации городского округа Тольятти информации, направленной на необходимость ведения населением здор</w:t>
      </w:r>
      <w:r w:rsidR="007B7C71">
        <w:rPr>
          <w:rFonts w:ascii="Times New Roman" w:eastAsia="Times New Roman" w:hAnsi="Times New Roman" w:cs="Times New Roman"/>
          <w:sz w:val="24"/>
          <w:szCs w:val="24"/>
          <w:lang w:eastAsia="ru-RU"/>
        </w:rPr>
        <w:t>ового образа жизни -</w:t>
      </w:r>
      <w:r w:rsidRPr="00773766">
        <w:rPr>
          <w:rFonts w:ascii="Times New Roman" w:eastAsia="Times New Roman" w:hAnsi="Times New Roman" w:cs="Times New Roman"/>
          <w:sz w:val="24"/>
          <w:szCs w:val="24"/>
          <w:lang w:eastAsia="ru-RU"/>
        </w:rPr>
        <w:t xml:space="preserve"> 500 ед.</w:t>
      </w:r>
      <w:r w:rsidR="00552264">
        <w:rPr>
          <w:rFonts w:ascii="Times New Roman" w:eastAsia="Times New Roman" w:hAnsi="Times New Roman" w:cs="Times New Roman"/>
          <w:sz w:val="24"/>
          <w:szCs w:val="24"/>
          <w:lang w:eastAsia="ru-RU"/>
        </w:rPr>
        <w:t>;</w:t>
      </w:r>
    </w:p>
    <w:p w14:paraId="1D16000A" w14:textId="77777777" w:rsidR="00773766" w:rsidRPr="00773766" w:rsidRDefault="00773766" w:rsidP="007B7C71">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размещено на информационных ресурсах организаций городского округа информационных материалов (пресс-релизы, буклеты, листовки) о прохождения диспансеризации, профилактике за</w:t>
      </w:r>
      <w:r w:rsidR="007B7C71">
        <w:rPr>
          <w:rFonts w:ascii="Times New Roman" w:eastAsia="Times New Roman" w:hAnsi="Times New Roman" w:cs="Times New Roman"/>
          <w:sz w:val="24"/>
          <w:szCs w:val="24"/>
          <w:lang w:eastAsia="ru-RU"/>
        </w:rPr>
        <w:t>болеваний</w:t>
      </w:r>
      <w:r w:rsidRPr="00773766">
        <w:rPr>
          <w:rFonts w:ascii="Times New Roman" w:eastAsia="Times New Roman" w:hAnsi="Times New Roman" w:cs="Times New Roman"/>
          <w:sz w:val="24"/>
          <w:szCs w:val="24"/>
          <w:lang w:eastAsia="ru-RU"/>
        </w:rPr>
        <w:t xml:space="preserve"> – 58 ед.</w:t>
      </w:r>
      <w:r w:rsidR="00552264">
        <w:rPr>
          <w:rFonts w:ascii="Times New Roman" w:eastAsia="Times New Roman" w:hAnsi="Times New Roman" w:cs="Times New Roman"/>
          <w:sz w:val="24"/>
          <w:szCs w:val="24"/>
          <w:lang w:eastAsia="ru-RU"/>
        </w:rPr>
        <w:t>;</w:t>
      </w:r>
    </w:p>
    <w:p w14:paraId="700C373A" w14:textId="77777777" w:rsidR="00773766" w:rsidRP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направлено в общественные организации, НКО, органы территориального общественного самоуправления (далее – ТОС) материалы по вопросам профилактики заболеваний и пропаганды здорового образа жизни для информирования в 2023 году – 14 ед.</w:t>
      </w:r>
      <w:r w:rsidR="00552264">
        <w:rPr>
          <w:rFonts w:ascii="Times New Roman" w:eastAsia="Times New Roman" w:hAnsi="Times New Roman" w:cs="Times New Roman"/>
          <w:sz w:val="24"/>
          <w:szCs w:val="24"/>
          <w:lang w:eastAsia="ru-RU"/>
        </w:rPr>
        <w:t>;</w:t>
      </w:r>
    </w:p>
    <w:p w14:paraId="1FAFA3BC" w14:textId="77777777" w:rsidR="009A7FFE" w:rsidRPr="00773766" w:rsidRDefault="00773766" w:rsidP="00863D3E">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 в физкультурно-массовых общегородских мероприятиях с участием предприятий го</w:t>
      </w:r>
      <w:r w:rsidR="007B7C71">
        <w:rPr>
          <w:rFonts w:ascii="Times New Roman" w:eastAsia="Times New Roman" w:hAnsi="Times New Roman" w:cs="Times New Roman"/>
          <w:sz w:val="24"/>
          <w:szCs w:val="24"/>
          <w:lang w:eastAsia="ru-RU"/>
        </w:rPr>
        <w:t>родского округа приняло участие</w:t>
      </w:r>
      <w:r w:rsidRPr="00773766">
        <w:rPr>
          <w:rFonts w:ascii="Times New Roman" w:eastAsia="Times New Roman" w:hAnsi="Times New Roman" w:cs="Times New Roman"/>
          <w:sz w:val="24"/>
          <w:szCs w:val="24"/>
          <w:lang w:eastAsia="ru-RU"/>
        </w:rPr>
        <w:t xml:space="preserve"> 1050 чел.</w:t>
      </w:r>
    </w:p>
    <w:p w14:paraId="302919EC" w14:textId="77777777" w:rsidR="00773766" w:rsidRDefault="00773766" w:rsidP="00773766">
      <w:pPr>
        <w:spacing w:after="0" w:line="240" w:lineRule="auto"/>
        <w:ind w:firstLine="709"/>
        <w:jc w:val="both"/>
        <w:rPr>
          <w:rFonts w:ascii="Times New Roman" w:eastAsia="Times New Roman" w:hAnsi="Times New Roman" w:cs="Times New Roman"/>
          <w:sz w:val="24"/>
          <w:szCs w:val="24"/>
          <w:lang w:eastAsia="ru-RU"/>
        </w:rPr>
      </w:pPr>
      <w:r w:rsidRPr="00773766">
        <w:rPr>
          <w:rFonts w:ascii="Times New Roman" w:eastAsia="Times New Roman" w:hAnsi="Times New Roman" w:cs="Times New Roman"/>
          <w:sz w:val="24"/>
          <w:szCs w:val="24"/>
          <w:lang w:eastAsia="ru-RU"/>
        </w:rPr>
        <w:t>В реализации мероприятия участвуют 20 медицинских учреждений, расположенных на территории городского округа Тольятти.</w:t>
      </w:r>
    </w:p>
    <w:p w14:paraId="33D4362C"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Во исполнение муниципальной программы «Укрепление общественного здоровья в городском округе Тольятти на 2021-2024 годы» 38 муниципальных</w:t>
      </w:r>
      <w:r w:rsidR="00B04902">
        <w:rPr>
          <w:rFonts w:ascii="Times New Roman" w:eastAsia="Times New Roman" w:hAnsi="Times New Roman" w:cs="Times New Roman"/>
          <w:sz w:val="24"/>
          <w:szCs w:val="24"/>
          <w:lang w:eastAsia="ru-RU"/>
        </w:rPr>
        <w:t xml:space="preserve"> бюджетных</w:t>
      </w:r>
      <w:r w:rsidRPr="007B7C71">
        <w:rPr>
          <w:rFonts w:ascii="Times New Roman" w:eastAsia="Times New Roman" w:hAnsi="Times New Roman" w:cs="Times New Roman"/>
          <w:sz w:val="24"/>
          <w:szCs w:val="24"/>
          <w:lang w:eastAsia="ru-RU"/>
        </w:rPr>
        <w:t xml:space="preserve"> общеобразовательных учреждений</w:t>
      </w:r>
      <w:r w:rsidR="00B04902">
        <w:rPr>
          <w:rFonts w:ascii="Times New Roman" w:eastAsia="Times New Roman" w:hAnsi="Times New Roman" w:cs="Times New Roman"/>
          <w:sz w:val="24"/>
          <w:szCs w:val="24"/>
          <w:lang w:eastAsia="ru-RU"/>
        </w:rPr>
        <w:t xml:space="preserve"> (МБОУ)</w:t>
      </w:r>
      <w:r w:rsidRPr="007B7C71">
        <w:rPr>
          <w:rFonts w:ascii="Times New Roman" w:eastAsia="Times New Roman" w:hAnsi="Times New Roman" w:cs="Times New Roman"/>
          <w:sz w:val="24"/>
          <w:szCs w:val="24"/>
          <w:lang w:eastAsia="ru-RU"/>
        </w:rPr>
        <w:t xml:space="preserve"> сотрудничают с Тольяттинским территориальным отделом ГБУЗ «Самарский областной центр общественного здоровья и медицинской профилактики». В рамках сотрудничества проведено 198 мероприятий с участием более 6000 человек. </w:t>
      </w:r>
    </w:p>
    <w:p w14:paraId="6F2EFBBD" w14:textId="77777777" w:rsidR="007B7C71" w:rsidRPr="007B7C71" w:rsidRDefault="00B04902" w:rsidP="007B7C7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 стороны </w:t>
      </w:r>
      <w:r w:rsidR="00863D3E">
        <w:rPr>
          <w:rFonts w:ascii="Times New Roman" w:eastAsia="Times New Roman" w:hAnsi="Times New Roman" w:cs="Times New Roman"/>
          <w:sz w:val="24"/>
          <w:szCs w:val="24"/>
          <w:lang w:eastAsia="ru-RU"/>
        </w:rPr>
        <w:t>ГБУЗ «Самарский областной центр</w:t>
      </w:r>
      <w:r w:rsidR="007B7C71" w:rsidRPr="007B7C71">
        <w:rPr>
          <w:rFonts w:ascii="Times New Roman" w:eastAsia="Times New Roman" w:hAnsi="Times New Roman" w:cs="Times New Roman"/>
          <w:sz w:val="24"/>
          <w:szCs w:val="24"/>
          <w:lang w:eastAsia="ru-RU"/>
        </w:rPr>
        <w:t xml:space="preserve"> общественного здоровья и медицинской профилактики»</w:t>
      </w:r>
      <w:r w:rsidR="00147353" w:rsidRPr="00147353">
        <w:rPr>
          <w:rFonts w:ascii="Times New Roman" w:eastAsia="Times New Roman" w:hAnsi="Times New Roman" w:cs="Times New Roman"/>
          <w:sz w:val="24"/>
          <w:szCs w:val="24"/>
          <w:lang w:eastAsia="ru-RU"/>
        </w:rPr>
        <w:t xml:space="preserve"> </w:t>
      </w:r>
      <w:r w:rsidR="00147353">
        <w:rPr>
          <w:rFonts w:ascii="Times New Roman" w:eastAsia="Times New Roman" w:hAnsi="Times New Roman" w:cs="Times New Roman"/>
          <w:sz w:val="24"/>
          <w:szCs w:val="24"/>
          <w:lang w:eastAsia="ru-RU"/>
        </w:rPr>
        <w:t xml:space="preserve">в 22 МБОУ </w:t>
      </w:r>
      <w:r w:rsidR="007B7C71" w:rsidRPr="007B7C71">
        <w:rPr>
          <w:rFonts w:ascii="Times New Roman" w:eastAsia="Times New Roman" w:hAnsi="Times New Roman" w:cs="Times New Roman"/>
          <w:sz w:val="24"/>
          <w:szCs w:val="24"/>
          <w:lang w:eastAsia="ru-RU"/>
        </w:rPr>
        <w:t>предоставлены комплекты наглядного материала по актуальным вопросам охраны общественного здоровья: «Гиподинамия», «В чем польза физических нагрузок», «Здоровые цифры здорового человека», «Пищевая пирамида», «Алгоритм первой помощи при боли в груди» и др., которые размещены на стендах учреждений.</w:t>
      </w:r>
    </w:p>
    <w:p w14:paraId="787C85FB"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 xml:space="preserve">В 69 (100%) общеобразовательных учреждениях проводятся мероприятия, направленные на пропаганду здорового образа жизни. В очной и дистанционной форме прошло 281 мероприятие по вопросам пропаганды здорового образа жизни участвовали 72 464 чел., на Уроках здоровья школьники получили представление о </w:t>
      </w:r>
      <w:proofErr w:type="spellStart"/>
      <w:r w:rsidRPr="007B7C71">
        <w:rPr>
          <w:rFonts w:ascii="Times New Roman" w:eastAsia="Times New Roman" w:hAnsi="Times New Roman" w:cs="Times New Roman"/>
          <w:sz w:val="24"/>
          <w:szCs w:val="24"/>
          <w:lang w:eastAsia="ru-RU"/>
        </w:rPr>
        <w:t>здоровьесбережении</w:t>
      </w:r>
      <w:proofErr w:type="spellEnd"/>
      <w:r w:rsidRPr="007B7C71">
        <w:rPr>
          <w:rFonts w:ascii="Times New Roman" w:eastAsia="Times New Roman" w:hAnsi="Times New Roman" w:cs="Times New Roman"/>
          <w:sz w:val="24"/>
          <w:szCs w:val="24"/>
          <w:lang w:eastAsia="ru-RU"/>
        </w:rPr>
        <w:t xml:space="preserve">, закрепили понятия: «физическая активность», «личная гигиена», «закаливание», «правильное питание», «режим дня» и др. </w:t>
      </w:r>
    </w:p>
    <w:p w14:paraId="5C2CE5FE"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 xml:space="preserve">В городском конкурсе плакатов по пропаганде ценностей здорового образа жизни у детей дошкольного возраста и членов их семей «Моя семья – ЗА!» приняли участие 143 дошкольника из 40 дошкольных образовательных учреждений. Воспитанники детских садов вместе с родителями создали плакаты, представляющие традиции семей по пропаганде здорового образа жизни. </w:t>
      </w:r>
    </w:p>
    <w:p w14:paraId="41802C32"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 xml:space="preserve">Особое место в плане пропаганды здорового образа жизни занимают: Всемирный день сердца, Международный день отказа от курения, Всероссийский день трезвости, направленные на профилактику сердечно-сосудистых заболеваний и заболеваний органов дыхания. Мероприятия проводились по следующей тематике: «Мы за ЗОЖ!», «Курение и здоровье!», «День трезвости и борьбы с алкоголизмом», «Оберегая сердца», «Вся правда о </w:t>
      </w:r>
      <w:proofErr w:type="spellStart"/>
      <w:r w:rsidRPr="007B7C71">
        <w:rPr>
          <w:rFonts w:ascii="Times New Roman" w:eastAsia="Times New Roman" w:hAnsi="Times New Roman" w:cs="Times New Roman"/>
          <w:sz w:val="24"/>
          <w:szCs w:val="24"/>
          <w:lang w:eastAsia="ru-RU"/>
        </w:rPr>
        <w:t>спайсах</w:t>
      </w:r>
      <w:proofErr w:type="spellEnd"/>
      <w:r w:rsidRPr="007B7C71">
        <w:rPr>
          <w:rFonts w:ascii="Times New Roman" w:eastAsia="Times New Roman" w:hAnsi="Times New Roman" w:cs="Times New Roman"/>
          <w:sz w:val="24"/>
          <w:szCs w:val="24"/>
          <w:lang w:eastAsia="ru-RU"/>
        </w:rPr>
        <w:t xml:space="preserve">, </w:t>
      </w:r>
      <w:proofErr w:type="spellStart"/>
      <w:r w:rsidRPr="007B7C71">
        <w:rPr>
          <w:rFonts w:ascii="Times New Roman" w:eastAsia="Times New Roman" w:hAnsi="Times New Roman" w:cs="Times New Roman"/>
          <w:sz w:val="24"/>
          <w:szCs w:val="24"/>
          <w:lang w:eastAsia="ru-RU"/>
        </w:rPr>
        <w:t>снюсе</w:t>
      </w:r>
      <w:proofErr w:type="spellEnd"/>
      <w:r w:rsidRPr="007B7C71">
        <w:rPr>
          <w:rFonts w:ascii="Times New Roman" w:eastAsia="Times New Roman" w:hAnsi="Times New Roman" w:cs="Times New Roman"/>
          <w:sz w:val="24"/>
          <w:szCs w:val="24"/>
          <w:lang w:eastAsia="ru-RU"/>
        </w:rPr>
        <w:t xml:space="preserve">, насвае», «Кальян и здоровье», «Никотиновое облако», «Алкогольное дно», «О влиянии алкогольных напитков на растущий организм», «Подростковый алкоголизм», «Пивной алкоголизм», всего 714 мероприятий, в которых приняли участие 17 850 обучающихся. </w:t>
      </w:r>
    </w:p>
    <w:p w14:paraId="6D2C5BB8"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Коме того, МБУ ММЦ «</w:t>
      </w:r>
      <w:r w:rsidR="00752351">
        <w:rPr>
          <w:rFonts w:ascii="Times New Roman" w:eastAsia="Times New Roman" w:hAnsi="Times New Roman" w:cs="Times New Roman"/>
          <w:sz w:val="24"/>
          <w:szCs w:val="24"/>
          <w:lang w:eastAsia="ru-RU"/>
        </w:rPr>
        <w:t>Шанс» в августе 2023 года проведен</w:t>
      </w:r>
      <w:r w:rsidRPr="007B7C71">
        <w:rPr>
          <w:rFonts w:ascii="Times New Roman" w:eastAsia="Times New Roman" w:hAnsi="Times New Roman" w:cs="Times New Roman"/>
          <w:sz w:val="24"/>
          <w:szCs w:val="24"/>
          <w:lang w:eastAsia="ru-RU"/>
        </w:rPr>
        <w:t xml:space="preserve"> фестиваль здорового образа жизни, приуроченный к Международному дню молодежи и Дню физкультурника, в котором приняли участие 2000 человек. В ноябре-декабре 2023 года прошел цикл мероприятий (7) в рамках марафона </w:t>
      </w:r>
      <w:r w:rsidR="00B04902">
        <w:rPr>
          <w:rFonts w:ascii="Times New Roman" w:eastAsia="Times New Roman" w:hAnsi="Times New Roman" w:cs="Times New Roman"/>
          <w:sz w:val="24"/>
          <w:szCs w:val="24"/>
          <w:lang w:eastAsia="ru-RU"/>
        </w:rPr>
        <w:t>«</w:t>
      </w:r>
      <w:r w:rsidRPr="007B7C71">
        <w:rPr>
          <w:rFonts w:ascii="Times New Roman" w:eastAsia="Times New Roman" w:hAnsi="Times New Roman" w:cs="Times New Roman"/>
          <w:sz w:val="24"/>
          <w:szCs w:val="24"/>
          <w:lang w:eastAsia="ru-RU"/>
        </w:rPr>
        <w:t>ЗОЖ Молодежь</w:t>
      </w:r>
      <w:r w:rsidR="00B04902">
        <w:rPr>
          <w:rFonts w:ascii="Times New Roman" w:eastAsia="Times New Roman" w:hAnsi="Times New Roman" w:cs="Times New Roman"/>
          <w:sz w:val="24"/>
          <w:szCs w:val="24"/>
          <w:lang w:eastAsia="ru-RU"/>
        </w:rPr>
        <w:t>».</w:t>
      </w:r>
    </w:p>
    <w:p w14:paraId="59C78EB7"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 xml:space="preserve">В течение 2023 года реализовывался проект «Дом, где живет здоровье», на стендах дошкольных образовательных организаций освещались актуальные вопросы организации питания воспитанников и укрепления их здоровья. Также были организованы встречи заместителя главного врача Тольяттинской городской клинической больницы № 5, заведующего инфекционной службой </w:t>
      </w:r>
      <w:proofErr w:type="spellStart"/>
      <w:r w:rsidRPr="007B7C71">
        <w:rPr>
          <w:rFonts w:ascii="Times New Roman" w:eastAsia="Times New Roman" w:hAnsi="Times New Roman" w:cs="Times New Roman"/>
          <w:sz w:val="24"/>
          <w:szCs w:val="24"/>
          <w:lang w:eastAsia="ru-RU"/>
        </w:rPr>
        <w:t>Каравашкина</w:t>
      </w:r>
      <w:proofErr w:type="spellEnd"/>
      <w:r w:rsidRPr="007B7C71">
        <w:rPr>
          <w:rFonts w:ascii="Times New Roman" w:eastAsia="Times New Roman" w:hAnsi="Times New Roman" w:cs="Times New Roman"/>
          <w:sz w:val="24"/>
          <w:szCs w:val="24"/>
          <w:lang w:eastAsia="ru-RU"/>
        </w:rPr>
        <w:t xml:space="preserve"> Николая Викторовича с представителями родительской общественности. В рамках реализации межведомственного проекта «Будь здоров» на базе муниципальных образовательных учреждений проведены «Уроки здоровья» для всех возрастных категорий воспитанников. В целом охват обучающихся информационно-образовательными мероприятиями, направленными на формирование здорового образа жизни и профилактику социально-значимых заболеваний, составил 100%. </w:t>
      </w:r>
    </w:p>
    <w:p w14:paraId="57BAD979"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В рамках конкурса «Мы выбираем здоровье» прошел городской конкурс проектов «Будь здоров!». Было представлено 24 проекта, рассмотрены следующие вопросы: рациональное питание и физические нагрузки для поддержания и сохранения здоровья; ценности здорового образа жизни в молодежной среде; влияние утренней гимнастики на работоспособность человека; подростковая депрессия: причины и преодоление и др. Победили работы конкурсантов МБУ №№ 40, 60, 72, 3, 6, 75, 94, 11.</w:t>
      </w:r>
    </w:p>
    <w:p w14:paraId="3635CC60"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В интерактивной игре-</w:t>
      </w:r>
      <w:proofErr w:type="spellStart"/>
      <w:r w:rsidRPr="007B7C71">
        <w:rPr>
          <w:rFonts w:ascii="Times New Roman" w:eastAsia="Times New Roman" w:hAnsi="Times New Roman" w:cs="Times New Roman"/>
          <w:sz w:val="24"/>
          <w:szCs w:val="24"/>
          <w:lang w:eastAsia="ru-RU"/>
        </w:rPr>
        <w:t>квиз</w:t>
      </w:r>
      <w:proofErr w:type="spellEnd"/>
      <w:r w:rsidRPr="007B7C71">
        <w:rPr>
          <w:rFonts w:ascii="Times New Roman" w:eastAsia="Times New Roman" w:hAnsi="Times New Roman" w:cs="Times New Roman"/>
          <w:sz w:val="24"/>
          <w:szCs w:val="24"/>
          <w:lang w:eastAsia="ru-RU"/>
        </w:rPr>
        <w:t xml:space="preserve"> «Профилактика ВИЧ-инфекции» приняли участие 300 человек. Всего в 195 мероприятиях о профилактике социально значимых заболеваний приняли участие 58 126 чел.</w:t>
      </w:r>
    </w:p>
    <w:p w14:paraId="48EE5B69" w14:textId="77777777" w:rsidR="007B7C71" w:rsidRPr="007B7C71" w:rsidRDefault="007B7C71" w:rsidP="007B7C7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 xml:space="preserve">В городском округе Тольятти реализуются интегрированные уроки, внеклассные мероприятия и классные часы, направленные на пропаганду здорового питания среди детей и подростков. Во всех МБУ прошла «Неделя здорового питания», в рамках которой проведено 1341 мероприятие на тему здорового питания в игровой форме (викторины, классные часы, уроки, тематические беседы, квесты, семинары, мастер-классы, круглые столы, интеллектуальные турниры, выставки книг, изготовление буклетов, конкурсы рисунков и др.) для обучающихся 5-11 классов, в которых приняли участие 66 925 учащихся. </w:t>
      </w:r>
    </w:p>
    <w:p w14:paraId="7B35B17E" w14:textId="77777777" w:rsidR="00E05BB1" w:rsidRDefault="007B7C71" w:rsidP="00E05BB1">
      <w:pPr>
        <w:spacing w:after="0" w:line="240" w:lineRule="auto"/>
        <w:ind w:firstLine="709"/>
        <w:jc w:val="both"/>
        <w:rPr>
          <w:rFonts w:ascii="Times New Roman" w:eastAsia="Times New Roman" w:hAnsi="Times New Roman" w:cs="Times New Roman"/>
          <w:sz w:val="24"/>
          <w:szCs w:val="24"/>
          <w:lang w:eastAsia="ru-RU"/>
        </w:rPr>
      </w:pPr>
      <w:r w:rsidRPr="007B7C71">
        <w:rPr>
          <w:rFonts w:ascii="Times New Roman" w:eastAsia="Times New Roman" w:hAnsi="Times New Roman" w:cs="Times New Roman"/>
          <w:sz w:val="24"/>
          <w:szCs w:val="24"/>
          <w:lang w:eastAsia="ru-RU"/>
        </w:rPr>
        <w:t>В 2023 году МБУ, МАОУ детские сады №№ 22, 33, 41, 48, 56, 79, 100, 120, 126, 138, «Школа № 73» МБОУ «Гимназия № 9» стали участниками проекта по реализации программы «Разговор о правильном питании» Института возрастной физиологии РАО г. Москвы. МБУ, МАОУ детские сады №№ 56, 79 стали лауреатами регионального конкурса методики программы «Разговор о правильном питании».</w:t>
      </w:r>
    </w:p>
    <w:p w14:paraId="55E7339F"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b/>
          <w:sz w:val="24"/>
          <w:szCs w:val="24"/>
          <w:lang w:eastAsia="ru-RU"/>
        </w:rPr>
        <w:t>По отрасли потребительского рынка</w:t>
      </w:r>
      <w:r w:rsidRPr="00E05BB1">
        <w:rPr>
          <w:rFonts w:ascii="Times New Roman" w:eastAsia="Times New Roman" w:hAnsi="Times New Roman" w:cs="Times New Roman"/>
          <w:sz w:val="24"/>
          <w:szCs w:val="24"/>
          <w:lang w:eastAsia="ru-RU"/>
        </w:rPr>
        <w:t xml:space="preserve"> проводись мероприятия по ограничению розничной продажи алкогольной продукции и пресечение несанкционированной торговли:</w:t>
      </w:r>
    </w:p>
    <w:p w14:paraId="21B4368D"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 xml:space="preserve">- Определение границ прилегающих территорий к детским, образовательным, медицинским организациям, объектам спорта, объектам военного назначения, а также оптовым и розничным рынкам, вокзалам, аэропортам и иным местам массового скопления </w:t>
      </w:r>
      <w:proofErr w:type="gramStart"/>
      <w:r w:rsidRPr="00E05BB1">
        <w:rPr>
          <w:rFonts w:ascii="Times New Roman" w:eastAsia="Times New Roman" w:hAnsi="Times New Roman" w:cs="Times New Roman"/>
          <w:sz w:val="24"/>
          <w:szCs w:val="24"/>
          <w:lang w:eastAsia="ru-RU"/>
        </w:rPr>
        <w:t>граждан</w:t>
      </w:r>
      <w:proofErr w:type="gramEnd"/>
      <w:r w:rsidRPr="00E05BB1">
        <w:rPr>
          <w:rFonts w:ascii="Times New Roman" w:eastAsia="Times New Roman" w:hAnsi="Times New Roman" w:cs="Times New Roman"/>
          <w:sz w:val="24"/>
          <w:szCs w:val="24"/>
          <w:lang w:eastAsia="ru-RU"/>
        </w:rPr>
        <w:t xml:space="preserve"> и источникам повышенной опасности, на которых не допускается розничная продажа алкогольной продукции, в городском округе Тольятти.</w:t>
      </w:r>
    </w:p>
    <w:p w14:paraId="199D8642"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В соответствии с требованием постановления Правительства Российской Федерации от 23 декабря 2020 г. №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постановлением администрации городского округа Тольятти от 10.12.2021 №3758 «О создании специальной комиссии по оценке рисков, связанных с принятием муниципального правового акта по установлению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утвержден состав и положение специальной комиссии, которая является совещательным органом администрации городского округа, созданным для комиссионного рассмотрения проектов постановлений администрации городского округа в соответствии с которым планируется первоначальное установление, отмена ранее установленных, увеличение или уменьшение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Тольятти.</w:t>
      </w:r>
    </w:p>
    <w:p w14:paraId="4B344CF2"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Постановлением мэрии городского округа Тольятти Самарской области от 13.07.2015 N 2208-п/1 (ред. от 10.11.2023) «Об определении границ прилегающих к некоторым организациям и объектам территорий, на которых не допускается розничная продажа алкогольной продукции в городском округе Тольятти» по состоянию на отчетную дату, границы прилегающих территорий, на которых запрещена реализация алкогольной продукции в г.о. Тольятти, утверждены более чем к 1000 объектам. На постоянной основе проводится работа по актуализации Постановления мэрии городского округа Тольятти от 13.07.2015 г. № 2208-п/1.</w:t>
      </w:r>
    </w:p>
    <w:p w14:paraId="3078B7E2"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С целью доступности Схем границ хозяйствующим субъектам, осуществляющим розничную продажу алкогольной продукции; населению; контролирующим и надзорным органам информация о Схемах границ размещена на главной станице портала администрации городского округа Тольятти.</w:t>
      </w:r>
    </w:p>
    <w:p w14:paraId="22331605" w14:textId="77777777" w:rsidR="00E05BB1"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 За 2023 год выявлен 171 объект, в котором установлены признаки правонарушений ст. 16 Федерального закона от 22.11.1995№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информация по данным объектам направлена в У МВД России по г. Тольятти, для принятия мер в пределах компетенции.</w:t>
      </w:r>
    </w:p>
    <w:p w14:paraId="1CE08B25" w14:textId="77777777" w:rsidR="0066292F" w:rsidRPr="00E05BB1" w:rsidRDefault="00E05BB1" w:rsidP="00E05BB1">
      <w:pPr>
        <w:spacing w:after="0" w:line="240" w:lineRule="auto"/>
        <w:ind w:firstLine="709"/>
        <w:jc w:val="both"/>
        <w:rPr>
          <w:rFonts w:ascii="Times New Roman" w:eastAsia="Times New Roman" w:hAnsi="Times New Roman" w:cs="Times New Roman"/>
          <w:sz w:val="24"/>
          <w:szCs w:val="24"/>
          <w:lang w:eastAsia="ru-RU"/>
        </w:rPr>
      </w:pPr>
      <w:r w:rsidRPr="00E05BB1">
        <w:rPr>
          <w:rFonts w:ascii="Times New Roman" w:eastAsia="Times New Roman" w:hAnsi="Times New Roman" w:cs="Times New Roman"/>
          <w:sz w:val="24"/>
          <w:szCs w:val="24"/>
          <w:lang w:eastAsia="ru-RU"/>
        </w:rPr>
        <w:t>- По статье 6.5 Закон Самарской области от 01.11.2007 № 115-ГД «Об административных правонарушениях на территории Самарской области» за указанный период административными комиссиями районов городского округа Тольятти рассмотрено 3 протокола об административных правонарушениях за нарушение требований Закон Самарской области от 31.01.2011 N 3-ГД «О мерах по ограничению потребления (распития) алкогольной продукции на территории Самарской области».</w:t>
      </w:r>
    </w:p>
    <w:p w14:paraId="6D46CF4C" w14:textId="77777777" w:rsidR="00A14A6D" w:rsidRDefault="00A14A6D" w:rsidP="00E05BB1">
      <w:pPr>
        <w:spacing w:after="0" w:line="240" w:lineRule="auto"/>
        <w:ind w:firstLine="709"/>
        <w:jc w:val="both"/>
        <w:rPr>
          <w:rFonts w:ascii="Times New Roman" w:eastAsia="Times New Roman" w:hAnsi="Times New Roman" w:cs="Times New Roman"/>
          <w:sz w:val="24"/>
          <w:szCs w:val="24"/>
          <w:lang w:eastAsia="ru-RU"/>
        </w:rPr>
      </w:pPr>
    </w:p>
    <w:p w14:paraId="508B940A" w14:textId="77777777" w:rsidR="00A14A6D" w:rsidRDefault="00A14A6D" w:rsidP="00E05BB1">
      <w:pPr>
        <w:spacing w:after="0" w:line="240" w:lineRule="auto"/>
        <w:ind w:firstLine="709"/>
        <w:jc w:val="both"/>
        <w:rPr>
          <w:rFonts w:ascii="Times New Roman" w:eastAsia="Times New Roman" w:hAnsi="Times New Roman" w:cs="Times New Roman"/>
          <w:sz w:val="24"/>
          <w:szCs w:val="24"/>
          <w:lang w:eastAsia="ru-RU"/>
        </w:rPr>
      </w:pPr>
    </w:p>
    <w:p w14:paraId="15BB202C" w14:textId="77777777" w:rsidR="00005425" w:rsidRDefault="004E1714" w:rsidP="0077376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Задача 8. </w:t>
      </w:r>
      <w:r w:rsidRPr="004E1714">
        <w:rPr>
          <w:rFonts w:ascii="Times New Roman" w:eastAsia="Times New Roman" w:hAnsi="Times New Roman" w:cs="Times New Roman"/>
          <w:sz w:val="24"/>
          <w:szCs w:val="24"/>
          <w:lang w:eastAsia="ru-RU"/>
        </w:rPr>
        <w:t>Создание современной системы учреждений здравоохранения, в которых жители Тольятти могут получить качественную медицинскую помощь, в том числе в рамках системы обязательного медицинского страхования</w:t>
      </w:r>
    </w:p>
    <w:p w14:paraId="46CDF7F9" w14:textId="77777777" w:rsidR="004E1714" w:rsidRDefault="004E1714" w:rsidP="004E1714">
      <w:pPr>
        <w:spacing w:after="0" w:line="240" w:lineRule="auto"/>
        <w:jc w:val="both"/>
        <w:rPr>
          <w:rFonts w:ascii="Times New Roman" w:eastAsia="Times New Roman" w:hAnsi="Times New Roman" w:cs="Times New Roman"/>
          <w:sz w:val="24"/>
          <w:szCs w:val="24"/>
          <w:lang w:eastAsia="ru-RU"/>
        </w:rPr>
      </w:pPr>
    </w:p>
    <w:p w14:paraId="66AEE9F1" w14:textId="77777777" w:rsidR="00B279B5" w:rsidRDefault="00015487" w:rsidP="00015487">
      <w:pPr>
        <w:spacing w:after="0" w:line="240" w:lineRule="auto"/>
        <w:ind w:firstLine="709"/>
        <w:jc w:val="both"/>
        <w:rPr>
          <w:rFonts w:ascii="Times New Roman" w:eastAsia="Calibri" w:hAnsi="Times New Roman" w:cs="Times New Roman"/>
          <w:sz w:val="24"/>
          <w:szCs w:val="24"/>
          <w:lang w:eastAsia="ru-RU"/>
        </w:rPr>
      </w:pPr>
      <w:r w:rsidRPr="00015487">
        <w:rPr>
          <w:rFonts w:ascii="Times New Roman" w:eastAsia="Calibri" w:hAnsi="Times New Roman" w:cs="Times New Roman"/>
          <w:bCs/>
          <w:sz w:val="24"/>
          <w:szCs w:val="24"/>
        </w:rPr>
        <w:t xml:space="preserve">8.5. </w:t>
      </w:r>
      <w:bookmarkStart w:id="2" w:name="_Hlk97283654"/>
      <w:r w:rsidRPr="00015487">
        <w:rPr>
          <w:rFonts w:ascii="Times New Roman" w:eastAsia="Calibri" w:hAnsi="Times New Roman" w:cs="Times New Roman"/>
          <w:sz w:val="24"/>
          <w:szCs w:val="24"/>
          <w:lang w:eastAsia="ru-RU"/>
        </w:rPr>
        <w:t>Создание благоприятных условий в целях привлечения медицинских работников для работы в государственные учреждения здравоохранения Самарской области, расположенные на территории городского округа Тольятти</w:t>
      </w:r>
      <w:bookmarkEnd w:id="2"/>
      <w:r>
        <w:rPr>
          <w:rFonts w:ascii="Times New Roman" w:eastAsia="Calibri" w:hAnsi="Times New Roman" w:cs="Times New Roman"/>
          <w:sz w:val="24"/>
          <w:szCs w:val="24"/>
          <w:lang w:eastAsia="ru-RU"/>
        </w:rPr>
        <w:t xml:space="preserve"> </w:t>
      </w:r>
    </w:p>
    <w:p w14:paraId="5F519E43" w14:textId="77777777" w:rsidR="00B279B5" w:rsidRDefault="00B279B5" w:rsidP="00015487">
      <w:pPr>
        <w:spacing w:after="0" w:line="240" w:lineRule="auto"/>
        <w:ind w:firstLine="709"/>
        <w:jc w:val="both"/>
        <w:rPr>
          <w:rFonts w:ascii="Times New Roman" w:eastAsia="Calibri" w:hAnsi="Times New Roman" w:cs="Times New Roman"/>
          <w:sz w:val="24"/>
          <w:szCs w:val="24"/>
          <w:lang w:eastAsia="ru-RU"/>
        </w:rPr>
      </w:pPr>
    </w:p>
    <w:p w14:paraId="593156C4" w14:textId="77777777" w:rsidR="00B279B5" w:rsidRPr="00F25AA2" w:rsidRDefault="00F25AA2" w:rsidP="00015487">
      <w:pPr>
        <w:spacing w:after="0" w:line="240" w:lineRule="auto"/>
        <w:ind w:firstLine="709"/>
        <w:jc w:val="both"/>
        <w:rPr>
          <w:rFonts w:ascii="Times New Roman" w:eastAsia="Calibri" w:hAnsi="Times New Roman" w:cs="Times New Roman"/>
          <w:sz w:val="24"/>
          <w:szCs w:val="24"/>
          <w:lang w:eastAsia="ru-RU"/>
        </w:rPr>
      </w:pPr>
      <w:r w:rsidRPr="00F25AA2">
        <w:rPr>
          <w:rFonts w:ascii="Times New Roman" w:eastAsia="Calibri" w:hAnsi="Times New Roman" w:cs="Times New Roman"/>
          <w:sz w:val="24"/>
          <w:szCs w:val="24"/>
        </w:rPr>
        <w:t>Развитие системы целевого обучения, реализации мер социальной поддержки медицинских работников на   региональном уровне, что обеспечит условия для увеличения численности медицинских работников в государственных медицинских организациях</w:t>
      </w:r>
    </w:p>
    <w:p w14:paraId="54DA82A8" w14:textId="77777777" w:rsidR="00B279B5" w:rsidRDefault="00B279B5" w:rsidP="00015487">
      <w:pPr>
        <w:spacing w:after="0" w:line="240" w:lineRule="auto"/>
        <w:ind w:firstLine="709"/>
        <w:jc w:val="both"/>
        <w:rPr>
          <w:rFonts w:ascii="Times New Roman" w:eastAsia="Calibri" w:hAnsi="Times New Roman" w:cs="Times New Roman"/>
          <w:sz w:val="24"/>
          <w:szCs w:val="24"/>
          <w:lang w:eastAsia="ru-RU"/>
        </w:rPr>
      </w:pPr>
    </w:p>
    <w:p w14:paraId="5DD33E9F" w14:textId="77777777" w:rsidR="00F25AA2" w:rsidRDefault="00B279B5" w:rsidP="00B279B5">
      <w:pPr>
        <w:spacing w:after="0" w:line="240" w:lineRule="auto"/>
        <w:ind w:firstLine="709"/>
        <w:jc w:val="both"/>
        <w:rPr>
          <w:rFonts w:ascii="Times New Roman" w:eastAsia="Calibri" w:hAnsi="Times New Roman" w:cs="Times New Roman"/>
          <w:sz w:val="24"/>
          <w:szCs w:val="24"/>
          <w:lang w:eastAsia="ru-RU"/>
        </w:rPr>
      </w:pPr>
      <w:r w:rsidRPr="00B279B5">
        <w:rPr>
          <w:rFonts w:ascii="Times New Roman" w:eastAsia="Calibri" w:hAnsi="Times New Roman" w:cs="Times New Roman"/>
          <w:sz w:val="24"/>
          <w:szCs w:val="24"/>
          <w:lang w:eastAsia="ru-RU"/>
        </w:rPr>
        <w:t>В 2019 году (базовый период для данного мероприятия)</w:t>
      </w:r>
      <w:r w:rsidR="00F25AA2">
        <w:rPr>
          <w:rFonts w:ascii="Times New Roman" w:eastAsia="Calibri" w:hAnsi="Times New Roman" w:cs="Times New Roman"/>
          <w:sz w:val="24"/>
          <w:szCs w:val="24"/>
          <w:lang w:eastAsia="ru-RU"/>
        </w:rPr>
        <w:t>, а также в 2020 году,</w:t>
      </w:r>
      <w:r w:rsidRPr="00B279B5">
        <w:rPr>
          <w:rFonts w:ascii="Times New Roman" w:eastAsia="Calibri" w:hAnsi="Times New Roman" w:cs="Times New Roman"/>
          <w:sz w:val="24"/>
          <w:szCs w:val="24"/>
          <w:lang w:eastAsia="ru-RU"/>
        </w:rPr>
        <w:t xml:space="preserve"> показателями по</w:t>
      </w:r>
      <w:r w:rsidR="003344A2">
        <w:rPr>
          <w:rFonts w:ascii="Times New Roman" w:eastAsia="Calibri" w:hAnsi="Times New Roman" w:cs="Times New Roman"/>
          <w:sz w:val="24"/>
          <w:szCs w:val="24"/>
          <w:lang w:eastAsia="ru-RU"/>
        </w:rPr>
        <w:t xml:space="preserve"> федеральному проекту «Обеспечение медицинских организаций системы здравоохранения Самарской области квалифицированными кадрами»</w:t>
      </w:r>
      <w:r w:rsidR="00DF6BE2">
        <w:rPr>
          <w:rFonts w:ascii="Times New Roman" w:eastAsia="Calibri" w:hAnsi="Times New Roman" w:cs="Times New Roman"/>
          <w:sz w:val="24"/>
          <w:szCs w:val="24"/>
          <w:lang w:eastAsia="ru-RU"/>
        </w:rPr>
        <w:t xml:space="preserve"> национального проекта</w:t>
      </w:r>
      <w:r w:rsidRPr="00B279B5">
        <w:rPr>
          <w:rFonts w:ascii="Times New Roman" w:eastAsia="Calibri" w:hAnsi="Times New Roman" w:cs="Times New Roman"/>
          <w:sz w:val="24"/>
          <w:szCs w:val="24"/>
          <w:lang w:eastAsia="ru-RU"/>
        </w:rPr>
        <w:t xml:space="preserve"> «Здравоохранение» (муниципальная составляющая по городс</w:t>
      </w:r>
      <w:r w:rsidR="00F25AA2">
        <w:rPr>
          <w:rFonts w:ascii="Times New Roman" w:eastAsia="Calibri" w:hAnsi="Times New Roman" w:cs="Times New Roman"/>
          <w:sz w:val="24"/>
          <w:szCs w:val="24"/>
          <w:lang w:eastAsia="ru-RU"/>
        </w:rPr>
        <w:t>кому округу Тольятти) являлись:</w:t>
      </w:r>
    </w:p>
    <w:p w14:paraId="0C164091" w14:textId="77777777" w:rsidR="00B279B5" w:rsidRDefault="00411EFD" w:rsidP="00B279B5">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00B279B5" w:rsidRPr="00B279B5">
        <w:rPr>
          <w:rFonts w:ascii="Times New Roman" w:eastAsia="Calibri" w:hAnsi="Times New Roman" w:cs="Times New Roman"/>
          <w:sz w:val="24"/>
          <w:szCs w:val="24"/>
          <w:lang w:eastAsia="ru-RU"/>
        </w:rPr>
        <w:t>Укомплектованность</w:t>
      </w:r>
      <w:r>
        <w:rPr>
          <w:rFonts w:ascii="Times New Roman" w:eastAsia="Calibri" w:hAnsi="Times New Roman" w:cs="Times New Roman"/>
          <w:sz w:val="24"/>
          <w:szCs w:val="24"/>
          <w:lang w:eastAsia="ru-RU"/>
        </w:rPr>
        <w:t xml:space="preserve"> врачебных должностей в подразделениях, оказывающих медицинскую помощь в амбулаторных условиях</w:t>
      </w:r>
      <w:r w:rsidR="007B6C8B">
        <w:rPr>
          <w:rFonts w:ascii="Times New Roman" w:eastAsia="Calibri" w:hAnsi="Times New Roman" w:cs="Times New Roman"/>
          <w:sz w:val="24"/>
          <w:szCs w:val="24"/>
          <w:lang w:eastAsia="ru-RU"/>
        </w:rPr>
        <w:t xml:space="preserve"> (физическими лицами, при коэффициенте совместительства не более 1,2) в Самарской области, %»;</w:t>
      </w:r>
    </w:p>
    <w:p w14:paraId="4CB7B63E" w14:textId="77777777" w:rsidR="00B279B5" w:rsidRDefault="007B6C8B" w:rsidP="007B6C8B">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Pr="00B279B5">
        <w:rPr>
          <w:rFonts w:ascii="Times New Roman" w:eastAsia="Calibri" w:hAnsi="Times New Roman" w:cs="Times New Roman"/>
          <w:sz w:val="24"/>
          <w:szCs w:val="24"/>
          <w:lang w:eastAsia="ru-RU"/>
        </w:rPr>
        <w:t>Укомплектованность</w:t>
      </w:r>
      <w:r>
        <w:rPr>
          <w:rFonts w:ascii="Times New Roman" w:eastAsia="Calibri" w:hAnsi="Times New Roman" w:cs="Times New Roman"/>
          <w:sz w:val="24"/>
          <w:szCs w:val="24"/>
          <w:lang w:eastAsia="ru-RU"/>
        </w:rPr>
        <w:t xml:space="preserve"> должностей среднего медицинского персонала в подразделениях, оказывающих медицинскую помощь в амбулаторных условиях (физическими лицами, при коэффициенте совместительства не более 1,2) в Самарской области, %».</w:t>
      </w:r>
    </w:p>
    <w:p w14:paraId="3ED751DF" w14:textId="77777777" w:rsidR="00A30675" w:rsidRDefault="00A30675" w:rsidP="00A30675">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w:t>
      </w:r>
      <w:r w:rsidR="00FA21D4">
        <w:rPr>
          <w:rFonts w:ascii="Times New Roman" w:eastAsia="Calibri" w:hAnsi="Times New Roman" w:cs="Times New Roman"/>
          <w:sz w:val="24"/>
          <w:szCs w:val="24"/>
          <w:lang w:eastAsia="ru-RU"/>
        </w:rPr>
        <w:t xml:space="preserve"> 2021 года</w:t>
      </w:r>
      <w:r>
        <w:rPr>
          <w:rFonts w:ascii="Times New Roman" w:eastAsia="Calibri" w:hAnsi="Times New Roman" w:cs="Times New Roman"/>
          <w:sz w:val="24"/>
          <w:szCs w:val="24"/>
          <w:lang w:eastAsia="ru-RU"/>
        </w:rPr>
        <w:t xml:space="preserve"> </w:t>
      </w:r>
      <w:r w:rsidR="00735C2C">
        <w:rPr>
          <w:rFonts w:ascii="Times New Roman" w:eastAsia="Calibri" w:hAnsi="Times New Roman" w:cs="Times New Roman"/>
          <w:sz w:val="24"/>
          <w:szCs w:val="24"/>
          <w:lang w:eastAsia="ru-RU"/>
        </w:rPr>
        <w:t xml:space="preserve">применяются следующие </w:t>
      </w:r>
      <w:r>
        <w:rPr>
          <w:rFonts w:ascii="Times New Roman" w:eastAsia="Calibri" w:hAnsi="Times New Roman" w:cs="Times New Roman"/>
          <w:sz w:val="24"/>
          <w:szCs w:val="24"/>
          <w:lang w:eastAsia="ru-RU"/>
        </w:rPr>
        <w:t>показатели</w:t>
      </w:r>
      <w:r w:rsidR="00735C2C">
        <w:rPr>
          <w:rFonts w:ascii="Times New Roman" w:eastAsia="Calibri" w:hAnsi="Times New Roman" w:cs="Times New Roman"/>
          <w:sz w:val="24"/>
          <w:szCs w:val="24"/>
          <w:lang w:eastAsia="ru-RU"/>
        </w:rPr>
        <w:t>:</w:t>
      </w:r>
    </w:p>
    <w:p w14:paraId="656CC0AF" w14:textId="77777777" w:rsidR="00FA21D4" w:rsidRDefault="00FA21D4" w:rsidP="0001548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A21D4">
        <w:rPr>
          <w:rFonts w:ascii="Times New Roman" w:eastAsia="Times New Roman" w:hAnsi="Times New Roman" w:cs="Times New Roman"/>
          <w:sz w:val="24"/>
          <w:szCs w:val="24"/>
          <w:lang w:eastAsia="ru-RU"/>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w:t>
      </w:r>
      <w:r>
        <w:rPr>
          <w:rFonts w:ascii="Times New Roman" w:eastAsia="Times New Roman" w:hAnsi="Times New Roman" w:cs="Times New Roman"/>
          <w:sz w:val="24"/>
          <w:szCs w:val="24"/>
          <w:lang w:eastAsia="ru-RU"/>
        </w:rPr>
        <w:t>»;</w:t>
      </w:r>
    </w:p>
    <w:p w14:paraId="1828F043" w14:textId="77777777" w:rsidR="00FA21D4" w:rsidRDefault="00735C2C" w:rsidP="0001548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A21D4" w:rsidRPr="00FA21D4">
        <w:rPr>
          <w:rFonts w:ascii="Times New Roman" w:eastAsia="Times New Roman" w:hAnsi="Times New Roman" w:cs="Times New Roman"/>
          <w:sz w:val="24"/>
          <w:szCs w:val="24"/>
          <w:lang w:eastAsia="ru-RU"/>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r>
        <w:rPr>
          <w:rFonts w:ascii="Times New Roman" w:eastAsia="Times New Roman" w:hAnsi="Times New Roman" w:cs="Times New Roman"/>
          <w:sz w:val="24"/>
          <w:szCs w:val="24"/>
          <w:lang w:eastAsia="ru-RU"/>
        </w:rPr>
        <w:t>».</w:t>
      </w:r>
    </w:p>
    <w:p w14:paraId="75960963" w14:textId="77777777" w:rsidR="00735C2C" w:rsidRDefault="00735C2C" w:rsidP="0001548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соотносимость фактических значений актуальных показателей обеспеченности врачами и средним медицинским персоналом</w:t>
      </w:r>
      <w:r w:rsidR="00D63B15">
        <w:rPr>
          <w:rFonts w:ascii="Times New Roman" w:eastAsia="Times New Roman" w:hAnsi="Times New Roman" w:cs="Times New Roman"/>
          <w:sz w:val="24"/>
          <w:szCs w:val="24"/>
          <w:lang w:eastAsia="ru-RU"/>
        </w:rPr>
        <w:t xml:space="preserve"> в городском округе Тольятти</w:t>
      </w:r>
      <w:r>
        <w:rPr>
          <w:rFonts w:ascii="Times New Roman" w:eastAsia="Times New Roman" w:hAnsi="Times New Roman" w:cs="Times New Roman"/>
          <w:sz w:val="24"/>
          <w:szCs w:val="24"/>
          <w:lang w:eastAsia="ru-RU"/>
        </w:rPr>
        <w:t xml:space="preserve"> имеет место только за период 2021-2023 годов.</w:t>
      </w:r>
    </w:p>
    <w:p w14:paraId="17F30D02" w14:textId="77777777" w:rsidR="003C7CBA" w:rsidRDefault="003C7CBA" w:rsidP="0001548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этом плановые показатели обеспеченности (врачами – на 2,4 %, средним медицинским персоналом – на 3,5 %) рассчитаны на весь период реализации мероприятия (2020-2024 годы).</w:t>
      </w:r>
    </w:p>
    <w:p w14:paraId="6246CAE2" w14:textId="77777777" w:rsidR="00FA21D4" w:rsidRDefault="00FA21D4" w:rsidP="00735C2C">
      <w:pPr>
        <w:spacing w:after="0" w:line="240" w:lineRule="auto"/>
        <w:jc w:val="both"/>
        <w:rPr>
          <w:rFonts w:ascii="Times New Roman" w:eastAsia="Times New Roman" w:hAnsi="Times New Roman" w:cs="Times New Roman"/>
          <w:sz w:val="24"/>
          <w:szCs w:val="24"/>
          <w:lang w:eastAsia="ru-RU"/>
        </w:rPr>
      </w:pPr>
    </w:p>
    <w:p w14:paraId="50E2330A" w14:textId="77777777" w:rsidR="008D20EE" w:rsidRPr="00015487" w:rsidRDefault="007B6C8B" w:rsidP="00015487">
      <w:pPr>
        <w:spacing w:after="0" w:line="240" w:lineRule="auto"/>
        <w:ind w:firstLine="709"/>
        <w:jc w:val="both"/>
        <w:rPr>
          <w:rFonts w:ascii="Times New Roman" w:eastAsia="Calibri" w:hAnsi="Times New Roman" w:cs="Times New Roman"/>
          <w:sz w:val="24"/>
          <w:szCs w:val="24"/>
          <w:lang w:eastAsia="ru-RU"/>
        </w:rPr>
      </w:pPr>
      <w:r w:rsidRPr="00015487">
        <w:rPr>
          <w:rFonts w:ascii="Times New Roman" w:eastAsia="Times New Roman" w:hAnsi="Times New Roman" w:cs="Times New Roman"/>
          <w:sz w:val="24"/>
          <w:szCs w:val="24"/>
          <w:lang w:eastAsia="ru-RU"/>
        </w:rPr>
        <w:t>Предоставление дополнительных</w:t>
      </w:r>
      <w:r w:rsidR="00015487" w:rsidRPr="00015487">
        <w:rPr>
          <w:rFonts w:ascii="Times New Roman" w:eastAsia="Times New Roman" w:hAnsi="Times New Roman" w:cs="Times New Roman"/>
          <w:sz w:val="24"/>
          <w:szCs w:val="24"/>
          <w:lang w:eastAsia="ru-RU"/>
        </w:rPr>
        <w:t xml:space="preserve"> мер социальной поддержки, направленных на привлечение медицинских работников для работы в государственные учреждения здравоохранения Самарской области, расположенные на территории городского округа Тольятти</w:t>
      </w:r>
      <w:r w:rsidR="00015487">
        <w:rPr>
          <w:rFonts w:ascii="Times New Roman" w:eastAsia="Times New Roman" w:hAnsi="Times New Roman" w:cs="Times New Roman"/>
          <w:sz w:val="24"/>
          <w:szCs w:val="24"/>
          <w:lang w:eastAsia="ru-RU"/>
        </w:rPr>
        <w:t>)</w:t>
      </w:r>
    </w:p>
    <w:p w14:paraId="10CCF8E7" w14:textId="77777777" w:rsidR="008D20EE" w:rsidRDefault="008D20EE" w:rsidP="008D20EE">
      <w:pPr>
        <w:spacing w:after="0" w:line="240" w:lineRule="auto"/>
        <w:ind w:firstLine="709"/>
        <w:jc w:val="both"/>
        <w:rPr>
          <w:rFonts w:ascii="Times New Roman" w:eastAsia="Times New Roman" w:hAnsi="Times New Roman" w:cs="Times New Roman"/>
          <w:sz w:val="24"/>
          <w:szCs w:val="24"/>
          <w:lang w:eastAsia="ru-RU"/>
        </w:rPr>
      </w:pPr>
    </w:p>
    <w:p w14:paraId="22756979" w14:textId="77777777" w:rsidR="00670314" w:rsidRDefault="0066292F" w:rsidP="0066292F">
      <w:pPr>
        <w:spacing w:after="0" w:line="240" w:lineRule="auto"/>
        <w:ind w:firstLine="709"/>
        <w:jc w:val="both"/>
        <w:rPr>
          <w:rFonts w:ascii="Times New Roman" w:eastAsia="Times New Roman" w:hAnsi="Times New Roman" w:cs="Times New Roman"/>
          <w:sz w:val="24"/>
          <w:szCs w:val="24"/>
          <w:lang w:eastAsia="ru-RU"/>
        </w:rPr>
      </w:pPr>
      <w:r w:rsidRPr="0066292F">
        <w:rPr>
          <w:rFonts w:ascii="Times New Roman" w:eastAsia="Times New Roman" w:hAnsi="Times New Roman" w:cs="Times New Roman"/>
          <w:sz w:val="24"/>
          <w:szCs w:val="24"/>
          <w:lang w:eastAsia="ru-RU"/>
        </w:rPr>
        <w:t>В целях привлечения медицинских кадров администрация г.о.Тольятти предоставляет дополнительные меры социальной поддержки за счет средств бюджета городского округа Тольятти в рамках муниципальной программы по укреплению общественного здоровья в городском округе Тольятти на 2021 - 2024 годы</w:t>
      </w:r>
      <w:r w:rsidR="00670314">
        <w:rPr>
          <w:rFonts w:ascii="Times New Roman" w:eastAsia="Times New Roman" w:hAnsi="Times New Roman" w:cs="Times New Roman"/>
          <w:sz w:val="24"/>
          <w:szCs w:val="24"/>
          <w:lang w:eastAsia="ru-RU"/>
        </w:rPr>
        <w:t>:</w:t>
      </w:r>
    </w:p>
    <w:p w14:paraId="0D5BF93D" w14:textId="77777777" w:rsidR="0066292F" w:rsidRPr="0066292F" w:rsidRDefault="00670314" w:rsidP="0067031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6292F" w:rsidRPr="0066292F">
        <w:rPr>
          <w:rFonts w:ascii="Times New Roman" w:eastAsia="Times New Roman" w:hAnsi="Times New Roman" w:cs="Times New Roman"/>
          <w:sz w:val="24"/>
          <w:szCs w:val="24"/>
          <w:lang w:eastAsia="ru-RU"/>
        </w:rPr>
        <w:t xml:space="preserve"> медицинским работникам (врачам), привлеченным для работы в государственные учреждения здравоохранения Самарской области, расположенные на террито</w:t>
      </w:r>
      <w:r>
        <w:rPr>
          <w:rFonts w:ascii="Times New Roman" w:eastAsia="Times New Roman" w:hAnsi="Times New Roman" w:cs="Times New Roman"/>
          <w:sz w:val="24"/>
          <w:szCs w:val="24"/>
          <w:lang w:eastAsia="ru-RU"/>
        </w:rPr>
        <w:t xml:space="preserve">рии городского округа Тольятти. </w:t>
      </w:r>
      <w:r w:rsidR="0066292F" w:rsidRPr="0066292F">
        <w:rPr>
          <w:rFonts w:ascii="Times New Roman" w:eastAsia="Times New Roman" w:hAnsi="Times New Roman" w:cs="Times New Roman"/>
          <w:sz w:val="24"/>
          <w:szCs w:val="24"/>
          <w:lang w:eastAsia="ru-RU"/>
        </w:rPr>
        <w:t>Объем финанс</w:t>
      </w:r>
      <w:r>
        <w:rPr>
          <w:rFonts w:ascii="Times New Roman" w:eastAsia="Times New Roman" w:hAnsi="Times New Roman" w:cs="Times New Roman"/>
          <w:sz w:val="24"/>
          <w:szCs w:val="24"/>
          <w:lang w:eastAsia="ru-RU"/>
        </w:rPr>
        <w:t xml:space="preserve">ирования в 2023 </w:t>
      </w:r>
      <w:r w:rsidR="00FF13CD">
        <w:rPr>
          <w:rFonts w:ascii="Times New Roman" w:eastAsia="Times New Roman" w:hAnsi="Times New Roman" w:cs="Times New Roman"/>
          <w:sz w:val="24"/>
          <w:szCs w:val="24"/>
          <w:lang w:eastAsia="ru-RU"/>
        </w:rPr>
        <w:t>году составил</w:t>
      </w:r>
      <w:r>
        <w:rPr>
          <w:rFonts w:ascii="Times New Roman" w:eastAsia="Times New Roman" w:hAnsi="Times New Roman" w:cs="Times New Roman"/>
          <w:sz w:val="24"/>
          <w:szCs w:val="24"/>
          <w:lang w:eastAsia="ru-RU"/>
        </w:rPr>
        <w:t xml:space="preserve"> </w:t>
      </w:r>
      <w:r w:rsidR="0066292F" w:rsidRPr="0066292F">
        <w:rPr>
          <w:rFonts w:ascii="Times New Roman" w:eastAsia="Times New Roman" w:hAnsi="Times New Roman" w:cs="Times New Roman"/>
          <w:sz w:val="24"/>
          <w:szCs w:val="24"/>
          <w:lang w:eastAsia="ru-RU"/>
        </w:rPr>
        <w:t>3 600 тыс.руб.</w:t>
      </w:r>
    </w:p>
    <w:p w14:paraId="1C754811" w14:textId="77777777" w:rsidR="0066292F" w:rsidRDefault="00670314" w:rsidP="005530F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13CD">
        <w:rPr>
          <w:rFonts w:ascii="Times New Roman" w:eastAsia="Times New Roman" w:hAnsi="Times New Roman" w:cs="Times New Roman"/>
          <w:sz w:val="24"/>
          <w:szCs w:val="24"/>
          <w:lang w:eastAsia="ru-RU"/>
        </w:rPr>
        <w:t>с</w:t>
      </w:r>
      <w:r w:rsidR="00FF13CD" w:rsidRPr="0066292F">
        <w:rPr>
          <w:rFonts w:ascii="Times New Roman" w:eastAsia="Times New Roman" w:hAnsi="Times New Roman" w:cs="Times New Roman"/>
          <w:sz w:val="24"/>
          <w:szCs w:val="24"/>
          <w:lang w:eastAsia="ru-RU"/>
        </w:rPr>
        <w:t>тудентам высших</w:t>
      </w:r>
      <w:r w:rsidR="0066292F" w:rsidRPr="0066292F">
        <w:rPr>
          <w:rFonts w:ascii="Times New Roman" w:eastAsia="Times New Roman" w:hAnsi="Times New Roman" w:cs="Times New Roman"/>
          <w:sz w:val="24"/>
          <w:szCs w:val="24"/>
          <w:lang w:eastAsia="ru-RU"/>
        </w:rPr>
        <w:t xml:space="preserve"> учебных за</w:t>
      </w:r>
      <w:r>
        <w:rPr>
          <w:rFonts w:ascii="Times New Roman" w:eastAsia="Times New Roman" w:hAnsi="Times New Roman" w:cs="Times New Roman"/>
          <w:sz w:val="24"/>
          <w:szCs w:val="24"/>
          <w:lang w:eastAsia="ru-RU"/>
        </w:rPr>
        <w:t>ведений и ординаторам, обучающим</w:t>
      </w:r>
      <w:r w:rsidR="0066292F" w:rsidRPr="0066292F">
        <w:rPr>
          <w:rFonts w:ascii="Times New Roman" w:eastAsia="Times New Roman" w:hAnsi="Times New Roman" w:cs="Times New Roman"/>
          <w:sz w:val="24"/>
          <w:szCs w:val="24"/>
          <w:lang w:eastAsia="ru-RU"/>
        </w:rPr>
        <w:t>ся по медицинс</w:t>
      </w:r>
      <w:r>
        <w:rPr>
          <w:rFonts w:ascii="Times New Roman" w:eastAsia="Times New Roman" w:hAnsi="Times New Roman" w:cs="Times New Roman"/>
          <w:sz w:val="24"/>
          <w:szCs w:val="24"/>
          <w:lang w:eastAsia="ru-RU"/>
        </w:rPr>
        <w:t>ким специальностям и заключившим</w:t>
      </w:r>
      <w:r w:rsidR="0066292F" w:rsidRPr="0066292F">
        <w:rPr>
          <w:rFonts w:ascii="Times New Roman" w:eastAsia="Times New Roman" w:hAnsi="Times New Roman" w:cs="Times New Roman"/>
          <w:sz w:val="24"/>
          <w:szCs w:val="24"/>
          <w:lang w:eastAsia="ru-RU"/>
        </w:rPr>
        <w:t xml:space="preserve"> договор о целевом обучении с государственным учреждением здравоохранения, подведомственным министерству здр</w:t>
      </w:r>
      <w:r>
        <w:rPr>
          <w:rFonts w:ascii="Times New Roman" w:eastAsia="Times New Roman" w:hAnsi="Times New Roman" w:cs="Times New Roman"/>
          <w:sz w:val="24"/>
          <w:szCs w:val="24"/>
          <w:lang w:eastAsia="ru-RU"/>
        </w:rPr>
        <w:t xml:space="preserve">авоохранения Самарской области. </w:t>
      </w:r>
      <w:r w:rsidR="0066292F" w:rsidRPr="0066292F">
        <w:rPr>
          <w:rFonts w:ascii="Times New Roman" w:eastAsia="Times New Roman" w:hAnsi="Times New Roman" w:cs="Times New Roman"/>
          <w:sz w:val="24"/>
          <w:szCs w:val="24"/>
          <w:lang w:eastAsia="ru-RU"/>
        </w:rPr>
        <w:t>Объем финанс</w:t>
      </w:r>
      <w:r>
        <w:rPr>
          <w:rFonts w:ascii="Times New Roman" w:eastAsia="Times New Roman" w:hAnsi="Times New Roman" w:cs="Times New Roman"/>
          <w:sz w:val="24"/>
          <w:szCs w:val="24"/>
          <w:lang w:eastAsia="ru-RU"/>
        </w:rPr>
        <w:t xml:space="preserve">ирования в 2023 </w:t>
      </w:r>
      <w:r w:rsidR="00FF13CD">
        <w:rPr>
          <w:rFonts w:ascii="Times New Roman" w:eastAsia="Times New Roman" w:hAnsi="Times New Roman" w:cs="Times New Roman"/>
          <w:sz w:val="24"/>
          <w:szCs w:val="24"/>
          <w:lang w:eastAsia="ru-RU"/>
        </w:rPr>
        <w:t>году составил</w:t>
      </w:r>
      <w:r>
        <w:rPr>
          <w:rFonts w:ascii="Times New Roman" w:eastAsia="Times New Roman" w:hAnsi="Times New Roman" w:cs="Times New Roman"/>
          <w:sz w:val="24"/>
          <w:szCs w:val="24"/>
          <w:lang w:eastAsia="ru-RU"/>
        </w:rPr>
        <w:t xml:space="preserve"> </w:t>
      </w:r>
      <w:r w:rsidR="0066292F" w:rsidRPr="0066292F">
        <w:rPr>
          <w:rFonts w:ascii="Times New Roman" w:eastAsia="Times New Roman" w:hAnsi="Times New Roman" w:cs="Times New Roman"/>
          <w:sz w:val="24"/>
          <w:szCs w:val="24"/>
          <w:lang w:eastAsia="ru-RU"/>
        </w:rPr>
        <w:t>5 208 тыс.руб.</w:t>
      </w:r>
    </w:p>
    <w:p w14:paraId="5A5A82C6" w14:textId="77777777" w:rsidR="00005425" w:rsidRDefault="00005425" w:rsidP="005530F0">
      <w:pPr>
        <w:spacing w:after="0" w:line="240" w:lineRule="auto"/>
        <w:jc w:val="both"/>
        <w:rPr>
          <w:rFonts w:ascii="Times New Roman" w:eastAsia="Times New Roman" w:hAnsi="Times New Roman" w:cs="Times New Roman"/>
          <w:sz w:val="24"/>
          <w:szCs w:val="24"/>
          <w:lang w:eastAsia="ru-RU"/>
        </w:rPr>
      </w:pPr>
    </w:p>
    <w:p w14:paraId="5D57D486" w14:textId="77777777" w:rsidR="005530F0" w:rsidRDefault="005530F0" w:rsidP="005530F0">
      <w:pPr>
        <w:spacing w:after="0" w:line="240" w:lineRule="auto"/>
        <w:jc w:val="both"/>
        <w:rPr>
          <w:rFonts w:ascii="Times New Roman" w:eastAsia="Calibri" w:hAnsi="Times New Roman" w:cs="Times New Roman"/>
          <w:sz w:val="24"/>
          <w:szCs w:val="24"/>
          <w:lang w:eastAsia="ru-RU"/>
        </w:rPr>
      </w:pPr>
    </w:p>
    <w:p w14:paraId="0D80F66B" w14:textId="77777777" w:rsidR="00005425" w:rsidRDefault="00005425" w:rsidP="00CD04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Задача 10. </w:t>
      </w:r>
      <w:r w:rsidRPr="00005425">
        <w:rPr>
          <w:rFonts w:ascii="Times New Roman" w:eastAsia="Calibri" w:hAnsi="Times New Roman" w:cs="Times New Roman"/>
          <w:sz w:val="24"/>
          <w:szCs w:val="24"/>
          <w:lang w:eastAsia="ru-RU"/>
        </w:rPr>
        <w:t>Организация бесплатных спортивных и творческих мероприятий для тольяттинцев старшего возраста, повышение уровня и качества жизни граждан, нуждающихся в социальной поддержке</w:t>
      </w:r>
    </w:p>
    <w:p w14:paraId="277A2344" w14:textId="77777777" w:rsidR="005530F0" w:rsidRDefault="005530F0" w:rsidP="00CD043A">
      <w:pPr>
        <w:spacing w:after="0" w:line="240" w:lineRule="auto"/>
        <w:ind w:firstLine="709"/>
        <w:jc w:val="both"/>
        <w:rPr>
          <w:rFonts w:ascii="Times New Roman" w:eastAsia="Calibri" w:hAnsi="Times New Roman" w:cs="Times New Roman"/>
          <w:sz w:val="24"/>
          <w:szCs w:val="24"/>
          <w:lang w:eastAsia="ru-RU"/>
        </w:rPr>
      </w:pPr>
    </w:p>
    <w:p w14:paraId="13A7AA9E" w14:textId="77777777" w:rsidR="005530F0" w:rsidRPr="00D453AB" w:rsidRDefault="00D453AB" w:rsidP="00CD043A">
      <w:pPr>
        <w:spacing w:after="0" w:line="240" w:lineRule="auto"/>
        <w:ind w:firstLine="709"/>
        <w:jc w:val="both"/>
        <w:rPr>
          <w:rFonts w:ascii="Times New Roman" w:eastAsia="Calibri" w:hAnsi="Times New Roman" w:cs="Times New Roman"/>
          <w:sz w:val="24"/>
          <w:szCs w:val="24"/>
          <w:lang w:eastAsia="ru-RU"/>
        </w:rPr>
      </w:pPr>
      <w:bookmarkStart w:id="3" w:name="_Hlk97295948"/>
      <w:r>
        <w:rPr>
          <w:rFonts w:ascii="Times New Roman" w:eastAsia="Calibri" w:hAnsi="Times New Roman" w:cs="Times New Roman"/>
          <w:sz w:val="24"/>
          <w:szCs w:val="24"/>
        </w:rPr>
        <w:t xml:space="preserve">10.4. </w:t>
      </w:r>
      <w:r w:rsidRPr="00D453AB">
        <w:rPr>
          <w:rFonts w:ascii="Times New Roman" w:eastAsia="Calibri" w:hAnsi="Times New Roman" w:cs="Times New Roman"/>
          <w:sz w:val="24"/>
          <w:szCs w:val="24"/>
        </w:rPr>
        <w:t>Создание условий для беспрепятственного доступа инвалидов и других маломобильных групп населения к действующим объектам социальной инфраструктуры, являющимся муниципальной собственностью, и многоквартирным жилым домам</w:t>
      </w:r>
      <w:bookmarkEnd w:id="3"/>
    </w:p>
    <w:p w14:paraId="22492ABE" w14:textId="77777777" w:rsidR="00D96539" w:rsidRPr="00D453AB" w:rsidRDefault="00D96539" w:rsidP="00CD043A">
      <w:pPr>
        <w:spacing w:after="0" w:line="240" w:lineRule="auto"/>
        <w:ind w:firstLine="709"/>
        <w:jc w:val="both"/>
        <w:rPr>
          <w:rFonts w:ascii="Times New Roman" w:eastAsia="Times New Roman" w:hAnsi="Times New Roman" w:cs="Times New Roman"/>
          <w:sz w:val="24"/>
          <w:szCs w:val="24"/>
          <w:lang w:eastAsia="ru-RU"/>
        </w:rPr>
      </w:pPr>
    </w:p>
    <w:p w14:paraId="6BF98F77" w14:textId="77777777" w:rsidR="002E3FFD" w:rsidRDefault="002E3FFD" w:rsidP="00D96539">
      <w:pPr>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Департамент дорожного хозяйства и транспорта: </w:t>
      </w:r>
      <w:r w:rsidRPr="00236B6A">
        <w:rPr>
          <w:rFonts w:ascii="Times New Roman" w:eastAsia="Calibri" w:hAnsi="Times New Roman" w:cs="Times New Roman"/>
          <w:sz w:val="24"/>
          <w:szCs w:val="24"/>
        </w:rPr>
        <w:t>в отчетном периоде вы</w:t>
      </w:r>
      <w:r w:rsidR="00236B6A">
        <w:rPr>
          <w:rFonts w:ascii="Times New Roman" w:eastAsia="Calibri" w:hAnsi="Times New Roman" w:cs="Times New Roman"/>
          <w:sz w:val="24"/>
          <w:szCs w:val="24"/>
        </w:rPr>
        <w:t xml:space="preserve">полнено </w:t>
      </w:r>
      <w:r w:rsidR="001B55D3">
        <w:rPr>
          <w:rFonts w:ascii="Times New Roman" w:eastAsia="Calibri" w:hAnsi="Times New Roman" w:cs="Times New Roman"/>
          <w:sz w:val="24"/>
          <w:szCs w:val="24"/>
        </w:rPr>
        <w:t>об</w:t>
      </w:r>
      <w:r w:rsidR="00236B6A">
        <w:rPr>
          <w:rFonts w:ascii="Times New Roman" w:eastAsia="Calibri" w:hAnsi="Times New Roman" w:cs="Times New Roman"/>
          <w:sz w:val="24"/>
          <w:szCs w:val="24"/>
        </w:rPr>
        <w:t>устройство 2</w:t>
      </w:r>
      <w:r w:rsidR="001B55D3">
        <w:rPr>
          <w:rFonts w:ascii="Times New Roman" w:eastAsia="Calibri" w:hAnsi="Times New Roman" w:cs="Times New Roman"/>
          <w:sz w:val="24"/>
          <w:szCs w:val="24"/>
        </w:rPr>
        <w:t>9 съездов для инвалидов и других маломобильных групп населения.</w:t>
      </w:r>
    </w:p>
    <w:p w14:paraId="6001BD44" w14:textId="77777777" w:rsidR="00773766" w:rsidRPr="00D96539" w:rsidRDefault="00D96539" w:rsidP="00D96539">
      <w:pPr>
        <w:spacing w:after="0" w:line="240" w:lineRule="auto"/>
        <w:ind w:firstLine="709"/>
        <w:jc w:val="both"/>
        <w:rPr>
          <w:rFonts w:ascii="Times New Roman" w:eastAsia="Times New Roman" w:hAnsi="Times New Roman" w:cs="Times New Roman"/>
          <w:sz w:val="24"/>
          <w:szCs w:val="24"/>
          <w:lang w:eastAsia="ru-RU"/>
        </w:rPr>
      </w:pPr>
      <w:r w:rsidRPr="00D453AB">
        <w:rPr>
          <w:rFonts w:ascii="Times New Roman" w:eastAsia="Calibri" w:hAnsi="Times New Roman" w:cs="Times New Roman"/>
          <w:b/>
          <w:sz w:val="24"/>
          <w:szCs w:val="24"/>
        </w:rPr>
        <w:t>Департамент образования:</w:t>
      </w:r>
      <w:r>
        <w:rPr>
          <w:rFonts w:ascii="Times New Roman" w:eastAsia="Calibri" w:hAnsi="Times New Roman" w:cs="Times New Roman"/>
          <w:sz w:val="24"/>
          <w:szCs w:val="24"/>
        </w:rPr>
        <w:t xml:space="preserve"> в</w:t>
      </w:r>
      <w:r w:rsidRPr="00D96539">
        <w:rPr>
          <w:rFonts w:ascii="Times New Roman" w:eastAsia="Calibri" w:hAnsi="Times New Roman" w:cs="Times New Roman"/>
          <w:sz w:val="24"/>
          <w:szCs w:val="24"/>
        </w:rPr>
        <w:t xml:space="preserve"> 2023 году выполнены работы по приспособлению зданий к доступности инвалидов и других маломобильных групп населения в 10 образовательных учреждениях, а именно: МБУ «Лицей № 51», МБУ «Лицей № 60», МБУ «Школа № 59», МБУ «Школа № 34», МБУ «Школа № 45», МБУ «Гимназия № 48», МБУ детский сад № 16 «Машенька», МБУ детский сад № 34 «Золотая рыбка», МБУ детский сад № 54 «Аленка», МБУ детский сад № 23 «Волжские капельки».</w:t>
      </w:r>
    </w:p>
    <w:p w14:paraId="3DC6CF6A" w14:textId="77777777" w:rsidR="00CD043A" w:rsidRDefault="00CD043A" w:rsidP="00CD043A">
      <w:pPr>
        <w:widowControl w:val="0"/>
        <w:autoSpaceDE w:val="0"/>
        <w:autoSpaceDN w:val="0"/>
        <w:spacing w:after="0" w:line="240" w:lineRule="auto"/>
        <w:ind w:firstLine="709"/>
        <w:jc w:val="both"/>
        <w:rPr>
          <w:sz w:val="24"/>
          <w:szCs w:val="24"/>
        </w:rPr>
      </w:pPr>
      <w:r w:rsidRPr="00D453AB">
        <w:rPr>
          <w:rFonts w:ascii="Times New Roman" w:hAnsi="Times New Roman" w:cs="Times New Roman"/>
          <w:b/>
          <w:sz w:val="24"/>
          <w:szCs w:val="24"/>
        </w:rPr>
        <w:t>Департамент культуры:</w:t>
      </w:r>
      <w:r w:rsidRPr="00D96539">
        <w:rPr>
          <w:rFonts w:ascii="Times New Roman" w:hAnsi="Times New Roman" w:cs="Times New Roman"/>
          <w:sz w:val="24"/>
          <w:szCs w:val="24"/>
        </w:rPr>
        <w:t xml:space="preserve"> в МБУК ТХ</w:t>
      </w:r>
      <w:r w:rsidRPr="00CD043A">
        <w:rPr>
          <w:rFonts w:ascii="Times New Roman" w:hAnsi="Times New Roman" w:cs="Times New Roman"/>
          <w:sz w:val="24"/>
          <w:szCs w:val="24"/>
        </w:rPr>
        <w:t xml:space="preserve">М (б-р Ленина, 22 и ул. Свердлова,3) произведена закупка и установка табличек (пиктограмм): «Направление бега движения» – 6 шт., «Гардероб» – 2 </w:t>
      </w:r>
      <w:proofErr w:type="spellStart"/>
      <w:r w:rsidRPr="00CD043A">
        <w:rPr>
          <w:rFonts w:ascii="Times New Roman" w:hAnsi="Times New Roman" w:cs="Times New Roman"/>
          <w:sz w:val="24"/>
          <w:szCs w:val="24"/>
        </w:rPr>
        <w:t>щт</w:t>
      </w:r>
      <w:proofErr w:type="spellEnd"/>
      <w:r w:rsidRPr="00CD043A">
        <w:rPr>
          <w:rFonts w:ascii="Times New Roman" w:hAnsi="Times New Roman" w:cs="Times New Roman"/>
          <w:sz w:val="24"/>
          <w:szCs w:val="24"/>
        </w:rPr>
        <w:t>., «Касса» – 2 шт., мнемосхема «Помещение музея»</w:t>
      </w:r>
      <w:r w:rsidR="00514D0D">
        <w:rPr>
          <w:sz w:val="24"/>
          <w:szCs w:val="24"/>
        </w:rPr>
        <w:t>.</w:t>
      </w:r>
    </w:p>
    <w:p w14:paraId="0F0FFD10" w14:textId="77777777" w:rsidR="00514D0D" w:rsidRDefault="00514D0D" w:rsidP="003B23FA">
      <w:pPr>
        <w:widowControl w:val="0"/>
        <w:autoSpaceDE w:val="0"/>
        <w:autoSpaceDN w:val="0"/>
        <w:spacing w:after="0" w:line="240" w:lineRule="auto"/>
        <w:ind w:firstLine="709"/>
        <w:jc w:val="both"/>
        <w:rPr>
          <w:rFonts w:ascii="Times New Roman" w:hAnsi="Times New Roman" w:cs="Times New Roman"/>
          <w:sz w:val="24"/>
          <w:szCs w:val="24"/>
        </w:rPr>
      </w:pPr>
      <w:r w:rsidRPr="00D453AB">
        <w:rPr>
          <w:rFonts w:ascii="Times New Roman" w:hAnsi="Times New Roman" w:cs="Times New Roman"/>
          <w:b/>
          <w:sz w:val="24"/>
          <w:szCs w:val="24"/>
        </w:rPr>
        <w:t>Департамент городского хозяйства:</w:t>
      </w:r>
      <w:r w:rsidR="003B23FA">
        <w:rPr>
          <w:rFonts w:ascii="Times New Roman" w:hAnsi="Times New Roman" w:cs="Times New Roman"/>
          <w:sz w:val="24"/>
          <w:szCs w:val="24"/>
        </w:rPr>
        <w:t xml:space="preserve"> п</w:t>
      </w:r>
      <w:r w:rsidRPr="00F247D8">
        <w:rPr>
          <w:rFonts w:ascii="Times New Roman" w:hAnsi="Times New Roman" w:cs="Times New Roman"/>
          <w:sz w:val="24"/>
          <w:szCs w:val="24"/>
        </w:rPr>
        <w:t>одготовлено проектной документации на установку пандусов</w:t>
      </w:r>
      <w:r>
        <w:rPr>
          <w:rFonts w:ascii="Times New Roman" w:hAnsi="Times New Roman" w:cs="Times New Roman"/>
          <w:sz w:val="24"/>
          <w:szCs w:val="24"/>
        </w:rPr>
        <w:t xml:space="preserve"> и подъемных механизмов</w:t>
      </w:r>
      <w:r w:rsidRPr="00F247D8">
        <w:rPr>
          <w:rFonts w:ascii="Times New Roman" w:hAnsi="Times New Roman" w:cs="Times New Roman"/>
          <w:sz w:val="24"/>
          <w:szCs w:val="24"/>
        </w:rPr>
        <w:t xml:space="preserve"> к многоквартирным жилым домам - </w:t>
      </w:r>
      <w:r>
        <w:rPr>
          <w:rFonts w:ascii="Times New Roman" w:hAnsi="Times New Roman" w:cs="Times New Roman"/>
          <w:sz w:val="24"/>
          <w:szCs w:val="24"/>
        </w:rPr>
        <w:t>32 ед.;</w:t>
      </w:r>
      <w:r w:rsidRPr="00F247D8">
        <w:rPr>
          <w:rFonts w:ascii="Times New Roman" w:hAnsi="Times New Roman" w:cs="Times New Roman"/>
          <w:sz w:val="24"/>
          <w:szCs w:val="24"/>
        </w:rPr>
        <w:t xml:space="preserve"> установлено пандусов </w:t>
      </w:r>
      <w:r>
        <w:rPr>
          <w:rFonts w:ascii="Times New Roman" w:hAnsi="Times New Roman" w:cs="Times New Roman"/>
          <w:sz w:val="24"/>
          <w:szCs w:val="24"/>
        </w:rPr>
        <w:t>1</w:t>
      </w:r>
      <w:r w:rsidRPr="00F247D8">
        <w:rPr>
          <w:rFonts w:ascii="Times New Roman" w:hAnsi="Times New Roman" w:cs="Times New Roman"/>
          <w:sz w:val="24"/>
          <w:szCs w:val="24"/>
        </w:rPr>
        <w:t xml:space="preserve"> ед.; </w:t>
      </w:r>
      <w:r>
        <w:rPr>
          <w:rFonts w:ascii="Times New Roman" w:hAnsi="Times New Roman" w:cs="Times New Roman"/>
          <w:sz w:val="24"/>
          <w:szCs w:val="24"/>
        </w:rPr>
        <w:t>установлено</w:t>
      </w:r>
      <w:r w:rsidRPr="00F247D8">
        <w:rPr>
          <w:rFonts w:ascii="Times New Roman" w:hAnsi="Times New Roman" w:cs="Times New Roman"/>
          <w:sz w:val="24"/>
          <w:szCs w:val="24"/>
        </w:rPr>
        <w:t xml:space="preserve"> подъемных механизмов - </w:t>
      </w:r>
      <w:r>
        <w:rPr>
          <w:rFonts w:ascii="Times New Roman" w:hAnsi="Times New Roman" w:cs="Times New Roman"/>
          <w:sz w:val="24"/>
          <w:szCs w:val="24"/>
        </w:rPr>
        <w:t>4</w:t>
      </w:r>
      <w:r w:rsidRPr="00F247D8">
        <w:rPr>
          <w:rFonts w:ascii="Times New Roman" w:hAnsi="Times New Roman" w:cs="Times New Roman"/>
          <w:sz w:val="24"/>
          <w:szCs w:val="24"/>
        </w:rPr>
        <w:t xml:space="preserve"> ед.</w:t>
      </w:r>
      <w:r w:rsidR="003B23FA">
        <w:rPr>
          <w:rFonts w:ascii="Times New Roman" w:hAnsi="Times New Roman" w:cs="Times New Roman"/>
          <w:sz w:val="24"/>
          <w:szCs w:val="24"/>
        </w:rPr>
        <w:t xml:space="preserve"> </w:t>
      </w:r>
      <w:r>
        <w:rPr>
          <w:rFonts w:ascii="Times New Roman" w:hAnsi="Times New Roman" w:cs="Times New Roman"/>
          <w:sz w:val="24"/>
          <w:szCs w:val="24"/>
        </w:rPr>
        <w:t>Отклонение (уменьшение) количества установленных подъ</w:t>
      </w:r>
      <w:r w:rsidR="003B23FA">
        <w:rPr>
          <w:rFonts w:ascii="Times New Roman" w:hAnsi="Times New Roman" w:cs="Times New Roman"/>
          <w:sz w:val="24"/>
          <w:szCs w:val="24"/>
        </w:rPr>
        <w:t>емных механизмов на</w:t>
      </w:r>
      <w:r>
        <w:rPr>
          <w:rFonts w:ascii="Times New Roman" w:hAnsi="Times New Roman" w:cs="Times New Roman"/>
          <w:sz w:val="24"/>
          <w:szCs w:val="24"/>
        </w:rPr>
        <w:t xml:space="preserve"> 2 ед. произошло</w:t>
      </w:r>
      <w:r w:rsidRPr="009D595C">
        <w:rPr>
          <w:rFonts w:ascii="Times New Roman" w:eastAsia="Times New Roman" w:hAnsi="Times New Roman" w:cs="Times New Roman"/>
          <w:sz w:val="28"/>
          <w:szCs w:val="28"/>
          <w:lang w:eastAsia="ar-SA"/>
        </w:rPr>
        <w:t xml:space="preserve"> </w:t>
      </w:r>
      <w:r w:rsidRPr="009D595C">
        <w:rPr>
          <w:rFonts w:ascii="Times New Roman" w:hAnsi="Times New Roman" w:cs="Times New Roman"/>
          <w:sz w:val="24"/>
          <w:szCs w:val="24"/>
        </w:rPr>
        <w:t>в связи с отсутствием возможности установки подъемных механизмов в срок до 20.12.2023</w:t>
      </w:r>
      <w:r>
        <w:rPr>
          <w:rFonts w:ascii="Times New Roman" w:hAnsi="Times New Roman" w:cs="Times New Roman"/>
          <w:sz w:val="24"/>
          <w:szCs w:val="24"/>
        </w:rPr>
        <w:t xml:space="preserve"> г.</w:t>
      </w:r>
    </w:p>
    <w:p w14:paraId="736C0356" w14:textId="77777777" w:rsidR="002A0B40" w:rsidRDefault="005530F0" w:rsidP="005530F0">
      <w:pPr>
        <w:widowControl w:val="0"/>
        <w:autoSpaceDE w:val="0"/>
        <w:autoSpaceDN w:val="0"/>
        <w:spacing w:after="0" w:line="240" w:lineRule="auto"/>
        <w:ind w:firstLine="709"/>
        <w:jc w:val="both"/>
        <w:rPr>
          <w:rFonts w:ascii="Times New Roman" w:eastAsia="Calibri" w:hAnsi="Times New Roman" w:cs="Times New Roman"/>
          <w:sz w:val="24"/>
          <w:szCs w:val="24"/>
        </w:rPr>
      </w:pPr>
      <w:r w:rsidRPr="00D453AB">
        <w:rPr>
          <w:rFonts w:ascii="Times New Roman" w:hAnsi="Times New Roman" w:cs="Times New Roman"/>
          <w:b/>
          <w:sz w:val="24"/>
          <w:szCs w:val="24"/>
        </w:rPr>
        <w:t>Организационное управление:</w:t>
      </w:r>
      <w:r w:rsidR="002A0B40">
        <w:rPr>
          <w:rFonts w:ascii="Times New Roman" w:hAnsi="Times New Roman" w:cs="Times New Roman"/>
          <w:sz w:val="24"/>
          <w:szCs w:val="24"/>
        </w:rPr>
        <w:t xml:space="preserve"> в отчет</w:t>
      </w:r>
      <w:r w:rsidR="00D453AB">
        <w:rPr>
          <w:rFonts w:ascii="Times New Roman" w:hAnsi="Times New Roman" w:cs="Times New Roman"/>
          <w:sz w:val="24"/>
          <w:szCs w:val="24"/>
        </w:rPr>
        <w:t>н</w:t>
      </w:r>
      <w:r w:rsidR="002A0B40">
        <w:rPr>
          <w:rFonts w:ascii="Times New Roman" w:hAnsi="Times New Roman" w:cs="Times New Roman"/>
          <w:sz w:val="24"/>
          <w:szCs w:val="24"/>
        </w:rPr>
        <w:t>ом периоде на основании</w:t>
      </w:r>
      <w:r w:rsidR="002A0B40">
        <w:rPr>
          <w:rFonts w:ascii="Times New Roman" w:eastAsia="Calibri" w:hAnsi="Times New Roman" w:cs="Times New Roman"/>
          <w:sz w:val="24"/>
          <w:szCs w:val="24"/>
        </w:rPr>
        <w:t xml:space="preserve"> муниципальных</w:t>
      </w:r>
      <w:r w:rsidRPr="005530F0">
        <w:rPr>
          <w:rFonts w:ascii="Times New Roman" w:eastAsia="Calibri" w:hAnsi="Times New Roman" w:cs="Times New Roman"/>
          <w:sz w:val="24"/>
          <w:szCs w:val="24"/>
        </w:rPr>
        <w:t xml:space="preserve"> контракт</w:t>
      </w:r>
      <w:r w:rsidR="002A0B40">
        <w:rPr>
          <w:rFonts w:ascii="Times New Roman" w:eastAsia="Calibri" w:hAnsi="Times New Roman" w:cs="Times New Roman"/>
          <w:sz w:val="24"/>
          <w:szCs w:val="24"/>
        </w:rPr>
        <w:t>ов, заключенных администрацией городского округа Тольятти выполнены</w:t>
      </w:r>
      <w:r w:rsidRPr="005530F0">
        <w:rPr>
          <w:rFonts w:ascii="Times New Roman" w:eastAsia="Calibri" w:hAnsi="Times New Roman" w:cs="Times New Roman"/>
          <w:sz w:val="24"/>
          <w:szCs w:val="24"/>
        </w:rPr>
        <w:t xml:space="preserve"> работ</w:t>
      </w:r>
      <w:r w:rsidR="002A0B40">
        <w:rPr>
          <w:rFonts w:ascii="Times New Roman" w:eastAsia="Calibri" w:hAnsi="Times New Roman" w:cs="Times New Roman"/>
          <w:sz w:val="24"/>
          <w:szCs w:val="24"/>
        </w:rPr>
        <w:t>ы:</w:t>
      </w:r>
    </w:p>
    <w:p w14:paraId="11C8E0BF" w14:textId="77777777" w:rsidR="002A0B40" w:rsidRDefault="005530F0" w:rsidP="002A0B40">
      <w:pPr>
        <w:widowControl w:val="0"/>
        <w:autoSpaceDE w:val="0"/>
        <w:autoSpaceDN w:val="0"/>
        <w:spacing w:after="0" w:line="240" w:lineRule="auto"/>
        <w:ind w:firstLine="709"/>
        <w:jc w:val="both"/>
        <w:rPr>
          <w:rFonts w:ascii="Times New Roman" w:hAnsi="Times New Roman" w:cs="Times New Roman"/>
          <w:sz w:val="24"/>
          <w:szCs w:val="24"/>
        </w:rPr>
      </w:pPr>
      <w:r w:rsidRPr="005530F0">
        <w:rPr>
          <w:rFonts w:ascii="Times New Roman" w:eastAsia="Calibri" w:hAnsi="Times New Roman" w:cs="Times New Roman"/>
          <w:sz w:val="24"/>
          <w:szCs w:val="24"/>
        </w:rPr>
        <w:t xml:space="preserve"> </w:t>
      </w:r>
      <w:r w:rsidR="002A0B40">
        <w:rPr>
          <w:rFonts w:ascii="Times New Roman" w:eastAsia="Calibri" w:hAnsi="Times New Roman" w:cs="Times New Roman"/>
          <w:sz w:val="24"/>
          <w:szCs w:val="24"/>
        </w:rPr>
        <w:t xml:space="preserve">- </w:t>
      </w:r>
      <w:r w:rsidRPr="005530F0">
        <w:rPr>
          <w:rFonts w:ascii="Times New Roman" w:eastAsia="Calibri" w:hAnsi="Times New Roman" w:cs="Times New Roman"/>
          <w:sz w:val="24"/>
          <w:szCs w:val="24"/>
        </w:rPr>
        <w:t>по оборудованию санитарно-гигиенического помещения для маломобильных групп населения, адрес выполнения работ: г.Тольятти,ул. Белорусская,</w:t>
      </w:r>
      <w:r w:rsidR="00D453AB">
        <w:rPr>
          <w:rFonts w:ascii="Times New Roman" w:eastAsia="Calibri" w:hAnsi="Times New Roman" w:cs="Times New Roman"/>
          <w:sz w:val="24"/>
          <w:szCs w:val="24"/>
        </w:rPr>
        <w:t xml:space="preserve"> </w:t>
      </w:r>
      <w:r w:rsidRPr="005530F0">
        <w:rPr>
          <w:rFonts w:ascii="Times New Roman" w:eastAsia="Calibri" w:hAnsi="Times New Roman" w:cs="Times New Roman"/>
          <w:sz w:val="24"/>
          <w:szCs w:val="24"/>
        </w:rPr>
        <w:t>33, 1 этаж;</w:t>
      </w:r>
    </w:p>
    <w:p w14:paraId="6262C571" w14:textId="77777777" w:rsidR="005530F0" w:rsidRPr="005530F0" w:rsidRDefault="002A0B40" w:rsidP="002A0B40">
      <w:pPr>
        <w:widowControl w:val="0"/>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5530F0" w:rsidRPr="005530F0">
        <w:rPr>
          <w:rFonts w:ascii="Times New Roman" w:eastAsia="Calibri" w:hAnsi="Times New Roman" w:cs="Times New Roman"/>
          <w:sz w:val="24"/>
          <w:szCs w:val="24"/>
        </w:rPr>
        <w:t>по текущему ремонту крыльца с установкой пандуса, адрес выполнения работ: г.Тольятти, ул. Голосова, 34;</w:t>
      </w:r>
    </w:p>
    <w:p w14:paraId="023D79E3" w14:textId="77777777" w:rsidR="00514D0D" w:rsidRPr="005530F0" w:rsidRDefault="005530F0" w:rsidP="005530F0">
      <w:pPr>
        <w:widowControl w:val="0"/>
        <w:autoSpaceDE w:val="0"/>
        <w:autoSpaceDN w:val="0"/>
        <w:spacing w:after="0" w:line="240" w:lineRule="auto"/>
        <w:ind w:firstLine="709"/>
        <w:jc w:val="both"/>
        <w:rPr>
          <w:rFonts w:ascii="Times New Roman" w:hAnsi="Times New Roman" w:cs="Times New Roman"/>
          <w:color w:val="FF0000"/>
          <w:sz w:val="24"/>
          <w:szCs w:val="24"/>
        </w:rPr>
      </w:pPr>
      <w:r w:rsidRPr="005530F0">
        <w:rPr>
          <w:rFonts w:ascii="Times New Roman" w:eastAsia="Calibri" w:hAnsi="Times New Roman" w:cs="Times New Roman"/>
          <w:sz w:val="24"/>
          <w:szCs w:val="24"/>
        </w:rPr>
        <w:t>- по текущему ремонту крыльца с установкой пандуса, адрес выполнения работ: г.Тольятти, ул.Шевцовой, 6</w:t>
      </w:r>
      <w:r w:rsidR="002A0B40">
        <w:rPr>
          <w:rFonts w:ascii="Times New Roman" w:eastAsia="Calibri" w:hAnsi="Times New Roman" w:cs="Times New Roman"/>
          <w:sz w:val="24"/>
          <w:szCs w:val="24"/>
        </w:rPr>
        <w:t>.</w:t>
      </w:r>
    </w:p>
    <w:p w14:paraId="0B79BA48" w14:textId="77777777" w:rsidR="00005425" w:rsidRDefault="00005425" w:rsidP="00D177E9">
      <w:pPr>
        <w:spacing w:after="0" w:line="240" w:lineRule="auto"/>
        <w:ind w:firstLine="709"/>
        <w:jc w:val="both"/>
        <w:rPr>
          <w:rFonts w:ascii="Times New Roman" w:eastAsia="Times New Roman" w:hAnsi="Times New Roman" w:cs="Times New Roman"/>
          <w:sz w:val="24"/>
          <w:szCs w:val="24"/>
          <w:lang w:eastAsia="ru-RU"/>
        </w:rPr>
      </w:pPr>
    </w:p>
    <w:p w14:paraId="57EC1434" w14:textId="77777777" w:rsidR="00762F2A" w:rsidRDefault="00762F2A" w:rsidP="004D76F0">
      <w:pPr>
        <w:spacing w:after="0" w:line="240" w:lineRule="auto"/>
        <w:rPr>
          <w:rFonts w:ascii="Times New Roman" w:hAnsi="Times New Roman" w:cs="Times New Roman"/>
          <w:b/>
          <w:bCs/>
          <w:sz w:val="24"/>
          <w:szCs w:val="24"/>
        </w:rPr>
      </w:pPr>
    </w:p>
    <w:p w14:paraId="16CFFAA2" w14:textId="77777777" w:rsidR="00060AED" w:rsidRDefault="00762F2A" w:rsidP="00E61146">
      <w:pPr>
        <w:spacing w:after="0" w:line="240" w:lineRule="auto"/>
        <w:ind w:firstLine="709"/>
        <w:jc w:val="center"/>
        <w:rPr>
          <w:rFonts w:ascii="Times New Roman" w:hAnsi="Times New Roman" w:cs="Times New Roman"/>
          <w:b/>
          <w:bCs/>
          <w:sz w:val="24"/>
          <w:szCs w:val="24"/>
        </w:rPr>
      </w:pPr>
      <w:r w:rsidRPr="00183822">
        <w:rPr>
          <w:rFonts w:ascii="Times New Roman" w:hAnsi="Times New Roman" w:cs="Times New Roman"/>
          <w:b/>
          <w:bCs/>
          <w:sz w:val="24"/>
          <w:szCs w:val="24"/>
        </w:rPr>
        <w:t>Приоритет (3) «Городское сообщество и идентичность»</w:t>
      </w:r>
    </w:p>
    <w:p w14:paraId="43CEC4AF" w14:textId="77777777" w:rsidR="00060AED" w:rsidRDefault="00060AED" w:rsidP="00762F2A">
      <w:pPr>
        <w:spacing w:after="0" w:line="240" w:lineRule="auto"/>
        <w:ind w:firstLine="709"/>
        <w:jc w:val="center"/>
        <w:rPr>
          <w:rFonts w:ascii="Times New Roman" w:hAnsi="Times New Roman" w:cs="Times New Roman"/>
          <w:b/>
          <w:bCs/>
          <w:sz w:val="24"/>
          <w:szCs w:val="24"/>
        </w:rPr>
      </w:pPr>
    </w:p>
    <w:p w14:paraId="6E5C5160" w14:textId="77777777" w:rsidR="00060AED" w:rsidRPr="004D51EC" w:rsidRDefault="004D51EC" w:rsidP="004D51EC">
      <w:pPr>
        <w:spacing w:after="0" w:line="240" w:lineRule="auto"/>
        <w:ind w:firstLine="709"/>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Задача 3. </w:t>
      </w:r>
      <w:r w:rsidRPr="004D51EC">
        <w:rPr>
          <w:rFonts w:ascii="Times New Roman" w:eastAsia="Times New Roman" w:hAnsi="Times New Roman" w:cs="Times New Roman"/>
          <w:bCs/>
          <w:sz w:val="24"/>
          <w:szCs w:val="24"/>
          <w:lang w:eastAsia="ru-RU"/>
        </w:rPr>
        <w:t>Создание условий для развития Тольятти как центра всероссийского значения для событийного, экологического, промышленного, делового и образовательного туризма</w:t>
      </w:r>
    </w:p>
    <w:p w14:paraId="66AACDFA" w14:textId="77777777" w:rsidR="00060AED" w:rsidRDefault="00060AED" w:rsidP="00762F2A">
      <w:pPr>
        <w:spacing w:after="0" w:line="240" w:lineRule="auto"/>
        <w:ind w:firstLine="709"/>
        <w:jc w:val="center"/>
        <w:rPr>
          <w:rFonts w:ascii="Times New Roman" w:hAnsi="Times New Roman" w:cs="Times New Roman"/>
          <w:b/>
          <w:bCs/>
          <w:sz w:val="24"/>
          <w:szCs w:val="24"/>
        </w:rPr>
      </w:pPr>
    </w:p>
    <w:p w14:paraId="41ACE4A2" w14:textId="77777777" w:rsidR="00060AED" w:rsidRPr="00060AED" w:rsidRDefault="00060AED" w:rsidP="004D51EC">
      <w:pPr>
        <w:widowControl w:val="0"/>
        <w:autoSpaceDE w:val="0"/>
        <w:autoSpaceDN w:val="0"/>
        <w:spacing w:after="0" w:line="240" w:lineRule="auto"/>
        <w:ind w:firstLine="709"/>
        <w:jc w:val="both"/>
        <w:rPr>
          <w:rFonts w:ascii="Times New Roman" w:eastAsia="Times New Roman" w:hAnsi="Times New Roman" w:cs="Calibri"/>
          <w:sz w:val="24"/>
          <w:szCs w:val="24"/>
          <w:lang w:eastAsia="ru-RU"/>
        </w:rPr>
      </w:pPr>
      <w:r w:rsidRPr="00060AED">
        <w:rPr>
          <w:rFonts w:ascii="Times New Roman" w:eastAsia="Times New Roman" w:hAnsi="Times New Roman" w:cs="Calibri"/>
          <w:sz w:val="24"/>
          <w:szCs w:val="24"/>
          <w:lang w:eastAsia="ru-RU"/>
        </w:rPr>
        <w:t>3.6. Проведение пешеходных экскурсий: «</w:t>
      </w:r>
      <w:r w:rsidR="004D51EC">
        <w:rPr>
          <w:rFonts w:ascii="Times New Roman" w:eastAsia="Times New Roman" w:hAnsi="Times New Roman" w:cs="Calibri"/>
          <w:sz w:val="24"/>
          <w:szCs w:val="24"/>
          <w:lang w:eastAsia="ru-RU"/>
        </w:rPr>
        <w:t xml:space="preserve">Минувшее будущее –32 квартал»; </w:t>
      </w:r>
      <w:r w:rsidRPr="00060AED">
        <w:rPr>
          <w:rFonts w:ascii="Times New Roman" w:eastAsia="Times New Roman" w:hAnsi="Times New Roman" w:cs="Calibri"/>
          <w:sz w:val="24"/>
          <w:szCs w:val="24"/>
          <w:lang w:eastAsia="ru-RU"/>
        </w:rPr>
        <w:t xml:space="preserve">«История </w:t>
      </w:r>
      <w:proofErr w:type="spellStart"/>
      <w:r w:rsidRPr="00060AED">
        <w:rPr>
          <w:rFonts w:ascii="Times New Roman" w:eastAsia="Times New Roman" w:hAnsi="Times New Roman" w:cs="Calibri"/>
          <w:sz w:val="24"/>
          <w:szCs w:val="24"/>
          <w:lang w:eastAsia="ru-RU"/>
        </w:rPr>
        <w:t>Портпоселка</w:t>
      </w:r>
      <w:proofErr w:type="spellEnd"/>
      <w:r w:rsidRPr="00060AED">
        <w:rPr>
          <w:rFonts w:ascii="Times New Roman" w:eastAsia="Times New Roman" w:hAnsi="Times New Roman" w:cs="Calibri"/>
          <w:sz w:val="24"/>
          <w:szCs w:val="24"/>
          <w:lang w:eastAsia="ru-RU"/>
        </w:rPr>
        <w:t>» - экскурсия для активных людей</w:t>
      </w:r>
    </w:p>
    <w:p w14:paraId="20CBFB83" w14:textId="77777777" w:rsidR="00762F2A" w:rsidRDefault="00762F2A" w:rsidP="00060AED">
      <w:pPr>
        <w:spacing w:after="0" w:line="240" w:lineRule="auto"/>
        <w:rPr>
          <w:rFonts w:ascii="Times New Roman" w:hAnsi="Times New Roman" w:cs="Times New Roman"/>
          <w:b/>
          <w:bCs/>
          <w:sz w:val="24"/>
          <w:szCs w:val="24"/>
        </w:rPr>
      </w:pPr>
    </w:p>
    <w:p w14:paraId="4C7C9034" w14:textId="77777777" w:rsidR="00060AED" w:rsidRPr="00060AED" w:rsidRDefault="00060AED" w:rsidP="00060AED">
      <w:pPr>
        <w:widowControl w:val="0"/>
        <w:autoSpaceDE w:val="0"/>
        <w:autoSpaceDN w:val="0"/>
        <w:spacing w:after="0" w:line="240" w:lineRule="auto"/>
        <w:ind w:firstLine="709"/>
        <w:jc w:val="both"/>
        <w:rPr>
          <w:rFonts w:ascii="Times New Roman" w:eastAsia="Calibri" w:hAnsi="Times New Roman" w:cs="Times New Roman"/>
          <w:sz w:val="24"/>
          <w:szCs w:val="24"/>
        </w:rPr>
      </w:pPr>
      <w:r w:rsidRPr="00060AED">
        <w:rPr>
          <w:rFonts w:ascii="Times New Roman" w:eastAsia="Calibri" w:hAnsi="Times New Roman" w:cs="Times New Roman"/>
          <w:sz w:val="24"/>
          <w:szCs w:val="24"/>
        </w:rPr>
        <w:t>В 2023 году</w:t>
      </w:r>
      <w:r w:rsidR="004D51EC">
        <w:rPr>
          <w:rFonts w:ascii="Times New Roman" w:eastAsia="Calibri" w:hAnsi="Times New Roman" w:cs="Times New Roman"/>
          <w:sz w:val="24"/>
          <w:szCs w:val="24"/>
        </w:rPr>
        <w:t xml:space="preserve"> ФГБОУ ВО «Тольяттинский государственный университет»</w:t>
      </w:r>
      <w:r>
        <w:rPr>
          <w:rFonts w:ascii="Times New Roman" w:eastAsia="Calibri" w:hAnsi="Times New Roman" w:cs="Times New Roman"/>
          <w:sz w:val="24"/>
          <w:szCs w:val="24"/>
        </w:rPr>
        <w:t xml:space="preserve"> были проведены</w:t>
      </w:r>
      <w:r w:rsidRPr="00060AED">
        <w:rPr>
          <w:rFonts w:ascii="Times New Roman" w:eastAsia="Calibri" w:hAnsi="Times New Roman" w:cs="Times New Roman"/>
          <w:sz w:val="24"/>
          <w:szCs w:val="24"/>
        </w:rPr>
        <w:t>:</w:t>
      </w:r>
    </w:p>
    <w:p w14:paraId="61B4FCE5" w14:textId="77777777" w:rsidR="00060AED" w:rsidRPr="00060AED" w:rsidRDefault="00060AED" w:rsidP="00060AED">
      <w:pPr>
        <w:widowControl w:val="0"/>
        <w:autoSpaceDE w:val="0"/>
        <w:autoSpaceDN w:val="0"/>
        <w:spacing w:after="0" w:line="240" w:lineRule="auto"/>
        <w:ind w:firstLine="709"/>
        <w:jc w:val="both"/>
        <w:rPr>
          <w:rFonts w:ascii="Times New Roman" w:eastAsia="Calibri" w:hAnsi="Times New Roman" w:cs="Times New Roman"/>
          <w:sz w:val="24"/>
          <w:szCs w:val="24"/>
        </w:rPr>
      </w:pPr>
      <w:r w:rsidRPr="00060AED">
        <w:rPr>
          <w:rFonts w:ascii="Times New Roman" w:eastAsia="Calibri" w:hAnsi="Times New Roman" w:cs="Times New Roman"/>
          <w:sz w:val="24"/>
          <w:szCs w:val="24"/>
        </w:rPr>
        <w:t>1. Экскурсии по интерактивному музею под открытым небом «Дорога истории – наша Победа» (Парковый комплекс истории техники имени К.Г. Сахарова). Провели 26 экскурсий для более 7 000 горожан и гостей города (44 тольяттинских школы, участники 5 военных клубов, горожане и гости нашего города).</w:t>
      </w:r>
    </w:p>
    <w:p w14:paraId="7756CD82" w14:textId="77777777" w:rsidR="00060AED" w:rsidRPr="00060AED" w:rsidRDefault="00060AED" w:rsidP="00060AED">
      <w:pPr>
        <w:widowControl w:val="0"/>
        <w:autoSpaceDE w:val="0"/>
        <w:autoSpaceDN w:val="0"/>
        <w:spacing w:after="0" w:line="240" w:lineRule="auto"/>
        <w:ind w:firstLine="709"/>
        <w:jc w:val="both"/>
        <w:rPr>
          <w:rFonts w:ascii="Times New Roman" w:eastAsia="Calibri" w:hAnsi="Times New Roman" w:cs="Times New Roman"/>
          <w:sz w:val="24"/>
          <w:szCs w:val="24"/>
        </w:rPr>
      </w:pPr>
      <w:r w:rsidRPr="00060AED">
        <w:rPr>
          <w:rFonts w:ascii="Times New Roman" w:eastAsia="Calibri" w:hAnsi="Times New Roman" w:cs="Times New Roman"/>
          <w:sz w:val="24"/>
          <w:szCs w:val="24"/>
        </w:rPr>
        <w:t>3. Экскурсия «От Васнецова до Васнецова» (экскурсия по 32 кварталу) для жителей и гостей города в рамках празднования Международного дня туризма (посетило более 80 человек).</w:t>
      </w:r>
    </w:p>
    <w:p w14:paraId="5816D8C7" w14:textId="77777777" w:rsidR="00060AED" w:rsidRPr="00060AED" w:rsidRDefault="00060AED" w:rsidP="00060AED">
      <w:pPr>
        <w:widowControl w:val="0"/>
        <w:autoSpaceDE w:val="0"/>
        <w:autoSpaceDN w:val="0"/>
        <w:spacing w:after="0" w:line="240" w:lineRule="auto"/>
        <w:ind w:firstLine="709"/>
        <w:jc w:val="both"/>
        <w:rPr>
          <w:rFonts w:ascii="Times New Roman" w:eastAsia="Calibri" w:hAnsi="Times New Roman" w:cs="Times New Roman"/>
          <w:sz w:val="24"/>
          <w:szCs w:val="24"/>
        </w:rPr>
      </w:pPr>
      <w:r w:rsidRPr="00060AED">
        <w:rPr>
          <w:rFonts w:ascii="Times New Roman" w:eastAsia="Calibri" w:hAnsi="Times New Roman" w:cs="Times New Roman"/>
          <w:sz w:val="24"/>
          <w:szCs w:val="24"/>
        </w:rPr>
        <w:t>4. Проведение экскурсии по Центральному району города для жителей и гостей города в рамках празднования Международного дня туризма (посетило 45 человек)</w:t>
      </w:r>
      <w:r w:rsidR="0063272F">
        <w:rPr>
          <w:rFonts w:ascii="Times New Roman" w:eastAsia="Calibri" w:hAnsi="Times New Roman" w:cs="Times New Roman"/>
          <w:sz w:val="24"/>
          <w:szCs w:val="24"/>
        </w:rPr>
        <w:t>.</w:t>
      </w:r>
    </w:p>
    <w:p w14:paraId="7F874180" w14:textId="77777777" w:rsidR="00060AED" w:rsidRPr="00060AED" w:rsidRDefault="00060AED" w:rsidP="00060AED">
      <w:pPr>
        <w:widowControl w:val="0"/>
        <w:autoSpaceDE w:val="0"/>
        <w:autoSpaceDN w:val="0"/>
        <w:spacing w:after="0" w:line="240" w:lineRule="auto"/>
        <w:ind w:firstLine="709"/>
        <w:jc w:val="both"/>
        <w:rPr>
          <w:rFonts w:ascii="Times New Roman" w:eastAsia="Calibri" w:hAnsi="Times New Roman" w:cs="Times New Roman"/>
          <w:sz w:val="24"/>
          <w:szCs w:val="24"/>
        </w:rPr>
      </w:pPr>
      <w:r w:rsidRPr="00060AED">
        <w:rPr>
          <w:rFonts w:ascii="Times New Roman" w:eastAsia="Calibri" w:hAnsi="Times New Roman" w:cs="Times New Roman"/>
          <w:sz w:val="24"/>
          <w:szCs w:val="24"/>
        </w:rPr>
        <w:t>5. Проведение экскурсии по микрорайону Шлюзовой для жителей и гостей города в рамках празднования Международного дня туризма (посетило более 60 человек)</w:t>
      </w:r>
      <w:r w:rsidR="0063272F">
        <w:rPr>
          <w:rFonts w:ascii="Times New Roman" w:eastAsia="Calibri" w:hAnsi="Times New Roman" w:cs="Times New Roman"/>
          <w:sz w:val="24"/>
          <w:szCs w:val="24"/>
        </w:rPr>
        <w:t>.</w:t>
      </w:r>
    </w:p>
    <w:p w14:paraId="02E8CB55" w14:textId="77777777" w:rsidR="00060AED" w:rsidRDefault="00060AED" w:rsidP="00060AED">
      <w:pPr>
        <w:spacing w:after="0" w:line="240" w:lineRule="auto"/>
        <w:ind w:firstLine="709"/>
        <w:jc w:val="both"/>
        <w:rPr>
          <w:rFonts w:ascii="Times New Roman" w:hAnsi="Times New Roman" w:cs="Times New Roman"/>
          <w:b/>
          <w:bCs/>
          <w:sz w:val="24"/>
          <w:szCs w:val="24"/>
        </w:rPr>
      </w:pPr>
      <w:r w:rsidRPr="00060AED">
        <w:rPr>
          <w:rFonts w:ascii="Times New Roman" w:eastAsia="Calibri" w:hAnsi="Times New Roman" w:cs="Times New Roman"/>
          <w:sz w:val="24"/>
          <w:szCs w:val="24"/>
        </w:rPr>
        <w:t>6. Проведение экскурсии по Шлюзовому микрорайону в рамках единой программы гражданско-патриотического и общественно полезного молодежного туризма «Больше чем путешествие» (посетило более 120 человек)</w:t>
      </w:r>
      <w:r w:rsidR="004D51EC">
        <w:rPr>
          <w:rFonts w:ascii="Times New Roman" w:eastAsia="Calibri" w:hAnsi="Times New Roman" w:cs="Times New Roman"/>
          <w:sz w:val="24"/>
          <w:szCs w:val="24"/>
        </w:rPr>
        <w:t>.</w:t>
      </w:r>
    </w:p>
    <w:p w14:paraId="37CD2ADC" w14:textId="77777777" w:rsidR="00060AED" w:rsidRDefault="00060AED" w:rsidP="00060AED">
      <w:pPr>
        <w:spacing w:after="0" w:line="240" w:lineRule="auto"/>
        <w:ind w:firstLine="709"/>
        <w:jc w:val="both"/>
        <w:rPr>
          <w:rFonts w:ascii="Times New Roman" w:hAnsi="Times New Roman" w:cs="Times New Roman"/>
          <w:b/>
          <w:bCs/>
          <w:sz w:val="24"/>
          <w:szCs w:val="24"/>
        </w:rPr>
      </w:pPr>
    </w:p>
    <w:p w14:paraId="54F20F7E" w14:textId="77777777" w:rsidR="00060AED" w:rsidRDefault="00060AED" w:rsidP="00762F2A">
      <w:pPr>
        <w:spacing w:after="0" w:line="240" w:lineRule="auto"/>
        <w:ind w:firstLine="709"/>
        <w:jc w:val="center"/>
        <w:rPr>
          <w:rFonts w:ascii="Times New Roman" w:hAnsi="Times New Roman" w:cs="Times New Roman"/>
          <w:b/>
          <w:bCs/>
          <w:sz w:val="24"/>
          <w:szCs w:val="24"/>
        </w:rPr>
      </w:pPr>
    </w:p>
    <w:p w14:paraId="65492FE2" w14:textId="77777777" w:rsidR="00F517D3" w:rsidRDefault="00F517D3" w:rsidP="00F517D3">
      <w:pPr>
        <w:spacing w:after="0" w:line="240" w:lineRule="auto"/>
        <w:ind w:firstLine="709"/>
        <w:jc w:val="both"/>
        <w:rPr>
          <w:rFonts w:ascii="Times New Roman" w:hAnsi="Times New Roman" w:cs="Times New Roman"/>
          <w:bCs/>
          <w:sz w:val="24"/>
          <w:szCs w:val="24"/>
        </w:rPr>
      </w:pPr>
      <w:r w:rsidRPr="00F517D3">
        <w:rPr>
          <w:rFonts w:ascii="Times New Roman" w:hAnsi="Times New Roman" w:cs="Times New Roman"/>
          <w:bCs/>
          <w:sz w:val="24"/>
          <w:szCs w:val="24"/>
        </w:rPr>
        <w:t>Задача 4. Вовлечение горожан в культурную жизнь города</w:t>
      </w:r>
    </w:p>
    <w:p w14:paraId="43BEEC82" w14:textId="77777777" w:rsidR="005E4D50" w:rsidRDefault="005E4D50" w:rsidP="005E4D50">
      <w:pPr>
        <w:widowControl w:val="0"/>
        <w:autoSpaceDE w:val="0"/>
        <w:autoSpaceDN w:val="0"/>
        <w:spacing w:after="0" w:line="240" w:lineRule="auto"/>
        <w:ind w:firstLine="709"/>
        <w:rPr>
          <w:rFonts w:ascii="Times New Roman" w:eastAsia="Times New Roman" w:hAnsi="Times New Roman" w:cs="Calibri"/>
          <w:sz w:val="24"/>
          <w:szCs w:val="24"/>
          <w:lang w:eastAsia="ru-RU"/>
        </w:rPr>
      </w:pPr>
    </w:p>
    <w:p w14:paraId="0E84174A" w14:textId="77777777" w:rsidR="005E4D50" w:rsidRPr="005E4D50" w:rsidRDefault="005E4D50" w:rsidP="005E4D50">
      <w:pPr>
        <w:widowControl w:val="0"/>
        <w:autoSpaceDE w:val="0"/>
        <w:autoSpaceDN w:val="0"/>
        <w:spacing w:after="0" w:line="240" w:lineRule="auto"/>
        <w:ind w:firstLine="709"/>
        <w:rPr>
          <w:rFonts w:ascii="Times New Roman" w:eastAsia="Times New Roman" w:hAnsi="Times New Roman" w:cs="Calibri"/>
          <w:sz w:val="24"/>
          <w:szCs w:val="24"/>
          <w:lang w:eastAsia="ru-RU"/>
        </w:rPr>
      </w:pPr>
      <w:r w:rsidRPr="005E4D50">
        <w:rPr>
          <w:rFonts w:ascii="Times New Roman" w:eastAsia="Times New Roman" w:hAnsi="Times New Roman" w:cs="Calibri"/>
          <w:sz w:val="24"/>
          <w:szCs w:val="24"/>
          <w:lang w:eastAsia="ru-RU"/>
        </w:rPr>
        <w:t>4.4. Организация и проведение Фестивальной лиги – творческого сезона конкурсов-фестивалей хореографического и вокального искусства</w:t>
      </w:r>
    </w:p>
    <w:p w14:paraId="7C7E201C" w14:textId="77777777" w:rsidR="00F517D3" w:rsidRDefault="00F517D3" w:rsidP="00762F2A">
      <w:pPr>
        <w:spacing w:after="0" w:line="240" w:lineRule="auto"/>
        <w:ind w:firstLine="709"/>
        <w:jc w:val="center"/>
        <w:rPr>
          <w:rFonts w:ascii="Times New Roman" w:hAnsi="Times New Roman" w:cs="Times New Roman"/>
          <w:b/>
          <w:bCs/>
          <w:sz w:val="24"/>
          <w:szCs w:val="24"/>
        </w:rPr>
      </w:pPr>
    </w:p>
    <w:p w14:paraId="0DA2D526" w14:textId="77777777" w:rsidR="00F517D3" w:rsidRPr="003F5F8B" w:rsidRDefault="005E4D50"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proofErr w:type="gramStart"/>
      <w:r>
        <w:rPr>
          <w:rFonts w:ascii="Times New Roman" w:eastAsia="Times New Roman" w:hAnsi="Times New Roman" w:cs="Calibri"/>
          <w:color w:val="000000"/>
          <w:sz w:val="24"/>
          <w:szCs w:val="24"/>
          <w:lang w:eastAsia="ru-RU"/>
        </w:rPr>
        <w:t xml:space="preserve">В  </w:t>
      </w:r>
      <w:r w:rsidR="00F517D3" w:rsidRPr="003F5F8B">
        <w:rPr>
          <w:rFonts w:ascii="Times New Roman" w:eastAsia="Times New Roman" w:hAnsi="Times New Roman" w:cs="Calibri"/>
          <w:color w:val="000000"/>
          <w:sz w:val="24"/>
          <w:szCs w:val="24"/>
          <w:lang w:eastAsia="ru-RU"/>
        </w:rPr>
        <w:t>2023</w:t>
      </w:r>
      <w:proofErr w:type="gramEnd"/>
      <w:r>
        <w:rPr>
          <w:rFonts w:ascii="Times New Roman" w:eastAsia="Times New Roman" w:hAnsi="Times New Roman" w:cs="Calibri"/>
          <w:color w:val="000000"/>
          <w:sz w:val="24"/>
          <w:szCs w:val="24"/>
          <w:lang w:eastAsia="ru-RU"/>
        </w:rPr>
        <w:t xml:space="preserve"> году</w:t>
      </w:r>
      <w:r w:rsidR="00F517D3" w:rsidRPr="003F5F8B">
        <w:rPr>
          <w:rFonts w:ascii="Times New Roman" w:eastAsia="Times New Roman" w:hAnsi="Times New Roman" w:cs="Calibri"/>
          <w:color w:val="000000"/>
          <w:sz w:val="24"/>
          <w:szCs w:val="24"/>
          <w:lang w:eastAsia="ru-RU"/>
        </w:rPr>
        <w:t xml:space="preserve"> в рамках реализации молодежной политики университета для студентов всех форм обучения Фестивальной лигой ТГУ проведены 6 мероприятий. </w:t>
      </w:r>
    </w:p>
    <w:p w14:paraId="3AD7D9C3" w14:textId="77777777" w:rsidR="00F517D3" w:rsidRPr="003F5F8B" w:rsidRDefault="00F517D3"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 xml:space="preserve">Два международных онлайн конкурса «Снежная шкатулка» и «Белое яблоко». Участники из республики Беларусь, Азербайджанской республики, республики Крым, Забайкальского края, ЛНР, ДНР, Новгородской, Омской, Московской, Самарской, Курской, Оренбургской, Воронежской, Белгородской областей и Ставропольского края). </w:t>
      </w:r>
    </w:p>
    <w:p w14:paraId="05C9E835" w14:textId="77777777" w:rsidR="00F517D3" w:rsidRPr="003F5F8B" w:rsidRDefault="00F517D3"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Четыре Всероссийских конкурса-фестиваля в очном и заочном форматах:</w:t>
      </w:r>
    </w:p>
    <w:p w14:paraId="2DDDEEFB" w14:textId="77777777" w:rsidR="00F517D3" w:rsidRPr="003F5F8B" w:rsidRDefault="00F517D3"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Всероссийский конкурс-фестиваль хореографического искусства «</w:t>
      </w:r>
      <w:proofErr w:type="spellStart"/>
      <w:r w:rsidRPr="003F5F8B">
        <w:rPr>
          <w:rFonts w:ascii="Times New Roman" w:eastAsia="Times New Roman" w:hAnsi="Times New Roman" w:cs="Calibri"/>
          <w:color w:val="000000"/>
          <w:sz w:val="24"/>
          <w:szCs w:val="24"/>
          <w:lang w:eastAsia="ru-RU"/>
        </w:rPr>
        <w:t>PROдвижение</w:t>
      </w:r>
      <w:proofErr w:type="spellEnd"/>
      <w:r w:rsidRPr="003F5F8B">
        <w:rPr>
          <w:rFonts w:ascii="Times New Roman" w:eastAsia="Times New Roman" w:hAnsi="Times New Roman" w:cs="Calibri"/>
          <w:color w:val="000000"/>
          <w:sz w:val="24"/>
          <w:szCs w:val="24"/>
          <w:lang w:eastAsia="ru-RU"/>
        </w:rPr>
        <w:t>». Приняли участие в качестве волонтеров и конкурсантов 47 обучающихся ТГУ, 789 внешних участников, из 9 регионов РФ;</w:t>
      </w:r>
    </w:p>
    <w:p w14:paraId="3625CFBA" w14:textId="77777777" w:rsidR="00F517D3" w:rsidRPr="003F5F8B" w:rsidRDefault="00F517D3"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Всероссийский конкурс-фестиваль вокально-инструментального искусства «Чистый звук». Приняли участие: 32 обучающихся ТГУ, 423 внешних участников, в том числе из 5 регионов РФ и Республики Беларусь;</w:t>
      </w:r>
    </w:p>
    <w:p w14:paraId="639EE36B" w14:textId="77777777" w:rsidR="00F517D3" w:rsidRPr="003F5F8B" w:rsidRDefault="00F517D3" w:rsidP="00F517D3">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 xml:space="preserve">Всероссийский патриотический конкурс-фестиваль «Алая Лента». Приняли участие в качестве волонтеров и конкурсантов 25 обучающихся ТГУ, 657 внешних участников, 8 участников с ОВЗ из 10 регионов РФ; </w:t>
      </w:r>
    </w:p>
    <w:p w14:paraId="61875955" w14:textId="77777777" w:rsidR="00060AED" w:rsidRDefault="00F517D3" w:rsidP="0063272F">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3F5F8B">
        <w:rPr>
          <w:rFonts w:ascii="Times New Roman" w:eastAsia="Times New Roman" w:hAnsi="Times New Roman" w:cs="Calibri"/>
          <w:color w:val="000000"/>
          <w:sz w:val="24"/>
          <w:szCs w:val="24"/>
          <w:lang w:eastAsia="ru-RU"/>
        </w:rPr>
        <w:t>Всероссийский конкурс-фестиваль искусств «Территория дарований». Приняли участие в качестве волонтеров и конкурсантов 47</w:t>
      </w:r>
      <w:r w:rsidR="0063272F">
        <w:rPr>
          <w:rFonts w:ascii="Times New Roman" w:eastAsia="Times New Roman" w:hAnsi="Times New Roman" w:cs="Calibri"/>
          <w:color w:val="000000"/>
          <w:sz w:val="24"/>
          <w:szCs w:val="24"/>
          <w:lang w:eastAsia="ru-RU"/>
        </w:rPr>
        <w:t xml:space="preserve"> </w:t>
      </w:r>
      <w:r w:rsidRPr="003F5F8B">
        <w:rPr>
          <w:rFonts w:ascii="Times New Roman" w:eastAsia="Times New Roman" w:hAnsi="Times New Roman" w:cs="Calibri"/>
          <w:color w:val="000000"/>
          <w:sz w:val="24"/>
          <w:szCs w:val="24"/>
          <w:lang w:eastAsia="ru-RU"/>
        </w:rPr>
        <w:t>обучающихся ТГУ, 865 внешних участников, 5 участников с ОВЗ из 8 регионов РФ, в том числе ЛНР и ДНР.</w:t>
      </w:r>
    </w:p>
    <w:p w14:paraId="207B0D70" w14:textId="77777777" w:rsidR="0063272F" w:rsidRDefault="0063272F" w:rsidP="00F517D3">
      <w:pPr>
        <w:spacing w:after="0" w:line="240" w:lineRule="auto"/>
        <w:ind w:firstLine="709"/>
        <w:jc w:val="both"/>
        <w:rPr>
          <w:rFonts w:ascii="Times New Roman" w:eastAsia="Times New Roman" w:hAnsi="Times New Roman" w:cs="Calibri"/>
          <w:color w:val="000000"/>
          <w:sz w:val="24"/>
          <w:szCs w:val="24"/>
          <w:lang w:eastAsia="ru-RU"/>
        </w:rPr>
      </w:pPr>
    </w:p>
    <w:p w14:paraId="2BBF4952" w14:textId="77777777" w:rsidR="0063272F" w:rsidRDefault="0063272F" w:rsidP="00F517D3">
      <w:pPr>
        <w:spacing w:after="0" w:line="240" w:lineRule="auto"/>
        <w:ind w:firstLine="709"/>
        <w:jc w:val="both"/>
        <w:rPr>
          <w:rFonts w:ascii="Times New Roman" w:eastAsia="Times New Roman" w:hAnsi="Times New Roman" w:cs="Calibri"/>
          <w:color w:val="000000"/>
          <w:sz w:val="24"/>
          <w:szCs w:val="24"/>
          <w:lang w:eastAsia="ru-RU"/>
        </w:rPr>
      </w:pPr>
    </w:p>
    <w:p w14:paraId="646C9B24" w14:textId="77777777" w:rsidR="009A3BEE" w:rsidRDefault="009A3BEE" w:rsidP="009A3BEE">
      <w:pPr>
        <w:widowControl w:val="0"/>
        <w:autoSpaceDE w:val="0"/>
        <w:autoSpaceDN w:val="0"/>
        <w:spacing w:after="0" w:line="240" w:lineRule="auto"/>
        <w:ind w:firstLine="709"/>
        <w:rPr>
          <w:rFonts w:ascii="Times New Roman" w:eastAsia="Times New Roman" w:hAnsi="Times New Roman" w:cs="Calibri"/>
          <w:sz w:val="24"/>
          <w:szCs w:val="24"/>
          <w:lang w:eastAsia="ru-RU"/>
        </w:rPr>
      </w:pPr>
      <w:r w:rsidRPr="009A3BEE">
        <w:rPr>
          <w:rFonts w:ascii="Times New Roman" w:eastAsia="Times New Roman" w:hAnsi="Times New Roman" w:cs="Calibri"/>
          <w:sz w:val="24"/>
          <w:szCs w:val="24"/>
          <w:lang w:eastAsia="ru-RU"/>
        </w:rPr>
        <w:t>4.5. Региональный конкурс творчества, интеллекта и красоты «МИСС и МИСТЕР СТУДЕНЧЕСТВО САМАРСКОГО РЕГИОНА»</w:t>
      </w:r>
    </w:p>
    <w:p w14:paraId="35889171" w14:textId="77777777" w:rsidR="009A3BEE" w:rsidRPr="009A3BEE" w:rsidRDefault="009A3BEE" w:rsidP="009A3BEE">
      <w:pPr>
        <w:widowControl w:val="0"/>
        <w:autoSpaceDE w:val="0"/>
        <w:autoSpaceDN w:val="0"/>
        <w:spacing w:after="0" w:line="240" w:lineRule="auto"/>
        <w:ind w:firstLine="709"/>
        <w:rPr>
          <w:rFonts w:ascii="Times New Roman" w:eastAsia="Times New Roman" w:hAnsi="Times New Roman" w:cs="Calibri"/>
          <w:sz w:val="24"/>
          <w:szCs w:val="24"/>
          <w:lang w:eastAsia="ru-RU"/>
        </w:rPr>
      </w:pPr>
    </w:p>
    <w:p w14:paraId="53405BF7" w14:textId="77777777" w:rsidR="009A3BEE" w:rsidRPr="009A3BEE" w:rsidRDefault="009A3BEE" w:rsidP="009A3BEE">
      <w:pPr>
        <w:spacing w:after="0" w:line="240" w:lineRule="auto"/>
        <w:ind w:firstLine="709"/>
        <w:jc w:val="both"/>
        <w:rPr>
          <w:rFonts w:ascii="Times New Roman" w:hAnsi="Times New Roman" w:cs="Times New Roman"/>
          <w:bCs/>
          <w:sz w:val="24"/>
          <w:szCs w:val="24"/>
        </w:rPr>
      </w:pPr>
      <w:r w:rsidRPr="009A3BEE">
        <w:rPr>
          <w:rFonts w:ascii="Times New Roman" w:hAnsi="Times New Roman" w:cs="Times New Roman"/>
          <w:bCs/>
          <w:sz w:val="24"/>
          <w:szCs w:val="24"/>
        </w:rPr>
        <w:t xml:space="preserve">В связи с изменением формата Всероссийского уровня на конкурс интеллекта, творчества и спорта «Молодые лица страны» с 2022 года в ТГУ организован стипендиальный конкурс «Молодые лица Тольятти». </w:t>
      </w:r>
    </w:p>
    <w:p w14:paraId="6714EA3F" w14:textId="77777777" w:rsidR="009A3BEE" w:rsidRPr="009A3BEE" w:rsidRDefault="009A3BEE" w:rsidP="009A3BEE">
      <w:pPr>
        <w:spacing w:after="0" w:line="240" w:lineRule="auto"/>
        <w:ind w:firstLine="709"/>
        <w:jc w:val="both"/>
        <w:rPr>
          <w:rFonts w:ascii="Times New Roman" w:hAnsi="Times New Roman" w:cs="Times New Roman"/>
          <w:bCs/>
          <w:sz w:val="24"/>
          <w:szCs w:val="24"/>
        </w:rPr>
      </w:pPr>
      <w:r w:rsidRPr="009A3BEE">
        <w:rPr>
          <w:rFonts w:ascii="Times New Roman" w:hAnsi="Times New Roman" w:cs="Times New Roman"/>
          <w:bCs/>
          <w:sz w:val="24"/>
          <w:szCs w:val="24"/>
        </w:rPr>
        <w:t xml:space="preserve">В декабре 2023 года в ТГУ прошел первый </w:t>
      </w:r>
      <w:proofErr w:type="spellStart"/>
      <w:r w:rsidRPr="009A3BEE">
        <w:rPr>
          <w:rFonts w:ascii="Times New Roman" w:hAnsi="Times New Roman" w:cs="Times New Roman"/>
          <w:bCs/>
          <w:sz w:val="24"/>
          <w:szCs w:val="24"/>
        </w:rPr>
        <w:t>стиендиальный</w:t>
      </w:r>
      <w:proofErr w:type="spellEnd"/>
      <w:r w:rsidRPr="009A3BEE">
        <w:rPr>
          <w:rFonts w:ascii="Times New Roman" w:hAnsi="Times New Roman" w:cs="Times New Roman"/>
          <w:bCs/>
          <w:sz w:val="24"/>
          <w:szCs w:val="24"/>
        </w:rPr>
        <w:t xml:space="preserve"> конкурс интеллекта, творчества и спорта "Молодые лица Тольятти" в рамках Всероссийского конкурса интеллекта, творчества и спорта "Молодые лица Страны - Мисс и Мистер Студенчество России". </w:t>
      </w:r>
    </w:p>
    <w:p w14:paraId="286B52B9" w14:textId="77777777" w:rsidR="009A3BEE" w:rsidRPr="009A3BEE" w:rsidRDefault="009A3BEE" w:rsidP="009A3BEE">
      <w:pPr>
        <w:spacing w:after="0" w:line="240" w:lineRule="auto"/>
        <w:ind w:firstLine="709"/>
        <w:jc w:val="both"/>
        <w:rPr>
          <w:rFonts w:ascii="Times New Roman" w:hAnsi="Times New Roman" w:cs="Times New Roman"/>
          <w:bCs/>
          <w:sz w:val="24"/>
          <w:szCs w:val="24"/>
        </w:rPr>
      </w:pPr>
      <w:r w:rsidRPr="009A3BEE">
        <w:rPr>
          <w:rFonts w:ascii="Times New Roman" w:hAnsi="Times New Roman" w:cs="Times New Roman"/>
          <w:bCs/>
          <w:sz w:val="24"/>
          <w:szCs w:val="24"/>
        </w:rPr>
        <w:t>Мероприятие проведено исключительно за счет средств партнеров.</w:t>
      </w:r>
    </w:p>
    <w:p w14:paraId="385142E6" w14:textId="77777777" w:rsidR="009A3BEE" w:rsidRPr="009A3BEE" w:rsidRDefault="009A3BEE" w:rsidP="009A3BEE">
      <w:pPr>
        <w:spacing w:after="0" w:line="240" w:lineRule="auto"/>
        <w:ind w:firstLine="709"/>
        <w:jc w:val="both"/>
        <w:rPr>
          <w:rFonts w:ascii="Times New Roman" w:hAnsi="Times New Roman" w:cs="Times New Roman"/>
          <w:bCs/>
          <w:sz w:val="24"/>
          <w:szCs w:val="24"/>
        </w:rPr>
      </w:pPr>
      <w:r w:rsidRPr="009A3BEE">
        <w:rPr>
          <w:rFonts w:ascii="Times New Roman" w:hAnsi="Times New Roman" w:cs="Times New Roman"/>
          <w:bCs/>
          <w:sz w:val="24"/>
          <w:szCs w:val="24"/>
        </w:rPr>
        <w:t xml:space="preserve">Призеры конкурса стали стипендиатами специальной программы Фонда развития ТГУ Благотворительного фонда “Духовное наследие” им. С.Ф. Жилкина (стипендиальный фонд - 60 тыс. руб.). Короны для победителей конкурса изготовлены мастерами центра ювелирного дизайна ТГУ в рамках проекта молодежной политики “Арт ТЛТ”.  </w:t>
      </w:r>
    </w:p>
    <w:p w14:paraId="2080342B" w14:textId="77777777" w:rsidR="009A3BEE" w:rsidRDefault="009A3BEE" w:rsidP="009A3BEE">
      <w:pPr>
        <w:spacing w:after="0" w:line="240" w:lineRule="auto"/>
        <w:ind w:firstLine="709"/>
        <w:jc w:val="both"/>
        <w:rPr>
          <w:rFonts w:ascii="Times New Roman" w:hAnsi="Times New Roman" w:cs="Times New Roman"/>
          <w:bCs/>
          <w:sz w:val="24"/>
          <w:szCs w:val="24"/>
        </w:rPr>
      </w:pPr>
      <w:r w:rsidRPr="009A3BEE">
        <w:rPr>
          <w:rFonts w:ascii="Times New Roman" w:hAnsi="Times New Roman" w:cs="Times New Roman"/>
          <w:bCs/>
          <w:sz w:val="24"/>
          <w:szCs w:val="24"/>
        </w:rPr>
        <w:t>В 2024 году планируется оформление данного мероприятия на конкурс грантов для физлиц Агентства по делам молодежи «Росмолодежь».</w:t>
      </w:r>
    </w:p>
    <w:p w14:paraId="715E1B74" w14:textId="77777777" w:rsidR="00406D36" w:rsidRDefault="00406D36" w:rsidP="009A3BEE">
      <w:pPr>
        <w:spacing w:after="0" w:line="240" w:lineRule="auto"/>
        <w:ind w:firstLine="709"/>
        <w:jc w:val="both"/>
        <w:rPr>
          <w:rFonts w:ascii="Times New Roman" w:hAnsi="Times New Roman" w:cs="Times New Roman"/>
          <w:bCs/>
          <w:sz w:val="24"/>
          <w:szCs w:val="24"/>
        </w:rPr>
      </w:pPr>
    </w:p>
    <w:p w14:paraId="42501612" w14:textId="77777777" w:rsidR="00433F15" w:rsidRDefault="00433F15" w:rsidP="00406D36">
      <w:pPr>
        <w:spacing w:after="0" w:line="240" w:lineRule="auto"/>
        <w:ind w:firstLine="709"/>
        <w:jc w:val="both"/>
        <w:rPr>
          <w:rFonts w:ascii="Times New Roman" w:hAnsi="Times New Roman" w:cs="Times New Roman"/>
          <w:bCs/>
          <w:sz w:val="24"/>
          <w:szCs w:val="24"/>
        </w:rPr>
      </w:pPr>
    </w:p>
    <w:p w14:paraId="156B7DCB" w14:textId="77777777" w:rsidR="00060AED" w:rsidRDefault="00406D36" w:rsidP="00406D36">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Задача 6. </w:t>
      </w:r>
      <w:r w:rsidRPr="00406D36">
        <w:rPr>
          <w:rFonts w:ascii="Times New Roman" w:hAnsi="Times New Roman" w:cs="Times New Roman"/>
          <w:bCs/>
          <w:sz w:val="24"/>
          <w:szCs w:val="24"/>
        </w:rPr>
        <w:t>Содержание и реставрация памятников истории и культуры, формирование городских культурных доминант</w:t>
      </w:r>
    </w:p>
    <w:p w14:paraId="57C592A3" w14:textId="77777777" w:rsidR="003366D8" w:rsidRDefault="003366D8" w:rsidP="00F517D3">
      <w:pPr>
        <w:spacing w:after="0" w:line="240" w:lineRule="auto"/>
        <w:ind w:firstLine="709"/>
        <w:jc w:val="both"/>
        <w:rPr>
          <w:rFonts w:ascii="Times New Roman" w:hAnsi="Times New Roman" w:cs="Times New Roman"/>
          <w:bCs/>
          <w:sz w:val="24"/>
          <w:szCs w:val="24"/>
        </w:rPr>
      </w:pPr>
    </w:p>
    <w:p w14:paraId="51975267" w14:textId="77777777" w:rsidR="00CA45F2" w:rsidRPr="00CA45F2" w:rsidRDefault="00CA45F2" w:rsidP="00CA45F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_Hlk97800714"/>
      <w:r w:rsidRPr="00CA45F2">
        <w:rPr>
          <w:rFonts w:ascii="Times New Roman" w:eastAsia="Times New Roman" w:hAnsi="Times New Roman" w:cs="Times New Roman"/>
          <w:sz w:val="24"/>
          <w:szCs w:val="24"/>
          <w:lang w:eastAsia="ru-RU"/>
        </w:rPr>
        <w:t>6.2. Создание публичного культурно-образовательного пространства, от</w:t>
      </w:r>
      <w:r>
        <w:rPr>
          <w:rFonts w:ascii="Times New Roman" w:eastAsia="Times New Roman" w:hAnsi="Times New Roman" w:cs="Times New Roman"/>
          <w:sz w:val="24"/>
          <w:szCs w:val="24"/>
          <w:lang w:eastAsia="ru-RU"/>
        </w:rPr>
        <w:t xml:space="preserve">крытого в город с Экспоцентром, </w:t>
      </w:r>
      <w:r w:rsidRPr="00CA45F2">
        <w:rPr>
          <w:rFonts w:ascii="Times New Roman" w:eastAsia="Times New Roman" w:hAnsi="Times New Roman" w:cs="Times New Roman"/>
          <w:sz w:val="24"/>
          <w:szCs w:val="24"/>
          <w:lang w:eastAsia="ru-RU"/>
        </w:rPr>
        <w:t>Центром урбанистики, Молодежным домом культуры и иными площадками, доступными в т.ч. для лиц с ограниченными возможностями</w:t>
      </w:r>
      <w:bookmarkEnd w:id="4"/>
    </w:p>
    <w:p w14:paraId="3541156E" w14:textId="77777777" w:rsidR="00CA45F2" w:rsidRDefault="00CA45F2" w:rsidP="00F517D3">
      <w:pPr>
        <w:spacing w:after="0" w:line="240" w:lineRule="auto"/>
        <w:ind w:firstLine="709"/>
        <w:jc w:val="both"/>
        <w:rPr>
          <w:rFonts w:ascii="Times New Roman" w:hAnsi="Times New Roman" w:cs="Times New Roman"/>
          <w:bCs/>
          <w:sz w:val="24"/>
          <w:szCs w:val="24"/>
        </w:rPr>
      </w:pPr>
    </w:p>
    <w:p w14:paraId="1CDFF8E7" w14:textId="77777777" w:rsidR="003366D8" w:rsidRPr="003366D8" w:rsidRDefault="003366D8" w:rsidP="003366D8">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 xml:space="preserve">Во внешней архитектуре при реконструкции и возведении новых зданий в ТГУ используется единая концепция, подчеркивающая связь фундаментальных знаний и современных подходов к обучению через сочетание классического материала (гранит) и современных материалов и решений (керамогранит, </w:t>
      </w:r>
      <w:proofErr w:type="spellStart"/>
      <w:r w:rsidRPr="003366D8">
        <w:rPr>
          <w:rFonts w:ascii="Times New Roman" w:hAnsi="Times New Roman" w:cs="Times New Roman"/>
          <w:bCs/>
          <w:sz w:val="24"/>
          <w:szCs w:val="24"/>
        </w:rPr>
        <w:t>алюкобонд</w:t>
      </w:r>
      <w:proofErr w:type="spellEnd"/>
      <w:r w:rsidRPr="003366D8">
        <w:rPr>
          <w:rFonts w:ascii="Times New Roman" w:hAnsi="Times New Roman" w:cs="Times New Roman"/>
          <w:bCs/>
          <w:sz w:val="24"/>
          <w:szCs w:val="24"/>
        </w:rPr>
        <w:t>, хромированная сталь).</w:t>
      </w:r>
    </w:p>
    <w:p w14:paraId="575C6486" w14:textId="77777777" w:rsidR="003366D8" w:rsidRPr="003366D8" w:rsidRDefault="003366D8" w:rsidP="003366D8">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В этом стиле выполнена реконструкция фасадов корпуса А на главной площади университета.</w:t>
      </w:r>
    </w:p>
    <w:p w14:paraId="0E8941C6" w14:textId="77777777" w:rsidR="003366D8" w:rsidRPr="003366D8" w:rsidRDefault="003366D8" w:rsidP="003366D8">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В общей стилистике разрабатывается проект реконструкции главного корпуса с Экспоцентром, обновленными читальными залами научной библиотеки, музейно-выставочным комплексом, Центром IT-</w:t>
      </w:r>
      <w:proofErr w:type="spellStart"/>
      <w:r w:rsidRPr="003366D8">
        <w:rPr>
          <w:rFonts w:ascii="Times New Roman" w:hAnsi="Times New Roman" w:cs="Times New Roman"/>
          <w:bCs/>
          <w:sz w:val="24"/>
          <w:szCs w:val="24"/>
        </w:rPr>
        <w:t>Student</w:t>
      </w:r>
      <w:proofErr w:type="spellEnd"/>
      <w:r w:rsidRPr="003366D8">
        <w:rPr>
          <w:rFonts w:ascii="Times New Roman" w:hAnsi="Times New Roman" w:cs="Times New Roman"/>
          <w:bCs/>
          <w:sz w:val="24"/>
          <w:szCs w:val="24"/>
        </w:rPr>
        <w:t>, Центром урбанистики и развития территории и другими площадками, составляющими единое коммуникационное пространство.</w:t>
      </w:r>
    </w:p>
    <w:p w14:paraId="42ACFB48" w14:textId="77777777" w:rsidR="003366D8" w:rsidRPr="003366D8" w:rsidRDefault="003366D8" w:rsidP="003366D8">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Предполагаемый фасад главного корпуса гармонично сочетается с благоустроенным в стиле французского парка университетским сквером – любимым местом отдыха жителей микрорайона. Напротив сквера (на городской территории) на благотворительные средства при организационной, методической и проектной поддержке университета ведется строительство университетского храма Святой Мученицы Татианы, также выполненного в едином архитектурном стиле с новыми и реконструируемыми зданиями ТГУ.</w:t>
      </w:r>
    </w:p>
    <w:p w14:paraId="0130D566" w14:textId="77777777" w:rsidR="003366D8" w:rsidRPr="003366D8" w:rsidRDefault="003366D8" w:rsidP="00406D36">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В целях совместного использования для города открыт ряд современных</w:t>
      </w:r>
      <w:r w:rsidR="00406D36">
        <w:rPr>
          <w:rFonts w:ascii="Times New Roman" w:hAnsi="Times New Roman" w:cs="Times New Roman"/>
          <w:bCs/>
          <w:sz w:val="24"/>
          <w:szCs w:val="24"/>
        </w:rPr>
        <w:t xml:space="preserve"> </w:t>
      </w:r>
      <w:r w:rsidRPr="003366D8">
        <w:rPr>
          <w:rFonts w:ascii="Times New Roman" w:hAnsi="Times New Roman" w:cs="Times New Roman"/>
          <w:bCs/>
          <w:sz w:val="24"/>
          <w:szCs w:val="24"/>
        </w:rPr>
        <w:t>площадок ТГУ, в том числе: актовый зал, Т</w:t>
      </w:r>
      <w:r w:rsidR="00406D36">
        <w:rPr>
          <w:rFonts w:ascii="Times New Roman" w:hAnsi="Times New Roman" w:cs="Times New Roman"/>
          <w:bCs/>
          <w:sz w:val="24"/>
          <w:szCs w:val="24"/>
        </w:rPr>
        <w:t xml:space="preserve">очка кипения, столовая, научно-интерактивное </w:t>
      </w:r>
      <w:r w:rsidRPr="003366D8">
        <w:rPr>
          <w:rFonts w:ascii="Times New Roman" w:hAnsi="Times New Roman" w:cs="Times New Roman"/>
          <w:bCs/>
          <w:sz w:val="24"/>
          <w:szCs w:val="24"/>
        </w:rPr>
        <w:t>пространство «Эйнштейн», детская творческая студия «Академия»,</w:t>
      </w:r>
      <w:r w:rsidR="00406D36">
        <w:rPr>
          <w:rFonts w:ascii="Times New Roman" w:hAnsi="Times New Roman" w:cs="Times New Roman"/>
          <w:bCs/>
          <w:sz w:val="24"/>
          <w:szCs w:val="24"/>
        </w:rPr>
        <w:t xml:space="preserve"> </w:t>
      </w:r>
      <w:r w:rsidRPr="003366D8">
        <w:rPr>
          <w:rFonts w:ascii="Times New Roman" w:hAnsi="Times New Roman" w:cs="Times New Roman"/>
          <w:bCs/>
          <w:sz w:val="24"/>
          <w:szCs w:val="24"/>
        </w:rPr>
        <w:t>университетский сквер, а также ранее действующий и новый бассейны и физкуль</w:t>
      </w:r>
      <w:r w:rsidR="00CA45F2">
        <w:rPr>
          <w:rFonts w:ascii="Times New Roman" w:hAnsi="Times New Roman" w:cs="Times New Roman"/>
          <w:bCs/>
          <w:sz w:val="24"/>
          <w:szCs w:val="24"/>
        </w:rPr>
        <w:t>турно-оздоровительный комплекс.</w:t>
      </w:r>
    </w:p>
    <w:p w14:paraId="49774E2B" w14:textId="77777777" w:rsidR="003366D8" w:rsidRDefault="003366D8" w:rsidP="003366D8">
      <w:pPr>
        <w:spacing w:after="0" w:line="240" w:lineRule="auto"/>
        <w:ind w:firstLine="709"/>
        <w:jc w:val="both"/>
        <w:rPr>
          <w:rFonts w:ascii="Times New Roman" w:hAnsi="Times New Roman" w:cs="Times New Roman"/>
          <w:bCs/>
          <w:sz w:val="24"/>
          <w:szCs w:val="24"/>
        </w:rPr>
      </w:pPr>
      <w:r w:rsidRPr="003366D8">
        <w:rPr>
          <w:rFonts w:ascii="Times New Roman" w:hAnsi="Times New Roman" w:cs="Times New Roman"/>
          <w:bCs/>
          <w:sz w:val="24"/>
          <w:szCs w:val="24"/>
        </w:rPr>
        <w:t>В 2023 г. на средства благотворителей продолжено строительство университетского храма во имя святой мученицы Татианы: разработан проект и произведены работы по электроснабжению и электромонтажные работы.</w:t>
      </w:r>
    </w:p>
    <w:p w14:paraId="00FEB698" w14:textId="77777777" w:rsidR="00C1545E" w:rsidRDefault="00C1545E" w:rsidP="003366D8">
      <w:pPr>
        <w:spacing w:after="0" w:line="240" w:lineRule="auto"/>
        <w:ind w:firstLine="709"/>
        <w:jc w:val="both"/>
        <w:rPr>
          <w:rFonts w:ascii="Times New Roman" w:hAnsi="Times New Roman" w:cs="Times New Roman"/>
          <w:bCs/>
          <w:sz w:val="24"/>
          <w:szCs w:val="24"/>
        </w:rPr>
      </w:pPr>
    </w:p>
    <w:p w14:paraId="46AFA488" w14:textId="77777777" w:rsidR="00C1545E" w:rsidRPr="001C0CE1" w:rsidRDefault="001C0CE1" w:rsidP="003366D8">
      <w:pPr>
        <w:spacing w:after="0" w:line="240" w:lineRule="auto"/>
        <w:ind w:firstLine="709"/>
        <w:jc w:val="both"/>
        <w:rPr>
          <w:rFonts w:ascii="Times New Roman" w:hAnsi="Times New Roman" w:cs="Times New Roman"/>
          <w:bCs/>
          <w:sz w:val="24"/>
          <w:szCs w:val="24"/>
        </w:rPr>
      </w:pPr>
      <w:bookmarkStart w:id="5" w:name="_Hlk97802308"/>
      <w:r w:rsidRPr="001C0CE1">
        <w:rPr>
          <w:rFonts w:ascii="Times New Roman" w:eastAsia="Times New Roman" w:hAnsi="Times New Roman" w:cs="Times New Roman"/>
          <w:bCs/>
          <w:sz w:val="24"/>
          <w:szCs w:val="24"/>
          <w:lang w:eastAsia="ru-RU"/>
        </w:rPr>
        <w:t>6.4. Восстановление стелы «Радость труда»» (на базе Проектного офиса центра урбанистики и стратегического развития территорий и Центра мозаики ТГУ)</w:t>
      </w:r>
      <w:bookmarkEnd w:id="5"/>
    </w:p>
    <w:p w14:paraId="5B47E1E7" w14:textId="77777777" w:rsidR="00C1545E" w:rsidRPr="00C1545E" w:rsidRDefault="00C1545E" w:rsidP="00C1545E">
      <w:pPr>
        <w:spacing w:after="0" w:line="240" w:lineRule="auto"/>
        <w:ind w:firstLine="709"/>
        <w:jc w:val="both"/>
        <w:rPr>
          <w:rFonts w:ascii="Times New Roman" w:hAnsi="Times New Roman" w:cs="Times New Roman"/>
          <w:bCs/>
          <w:sz w:val="24"/>
          <w:szCs w:val="24"/>
        </w:rPr>
      </w:pPr>
    </w:p>
    <w:p w14:paraId="6FB240D1" w14:textId="77777777" w:rsidR="00C1545E" w:rsidRPr="00C1545E" w:rsidRDefault="00C1545E" w:rsidP="00C1545E">
      <w:pPr>
        <w:spacing w:after="0" w:line="240" w:lineRule="auto"/>
        <w:ind w:firstLine="709"/>
        <w:jc w:val="both"/>
        <w:rPr>
          <w:rFonts w:ascii="Times New Roman" w:hAnsi="Times New Roman" w:cs="Times New Roman"/>
          <w:bCs/>
          <w:sz w:val="24"/>
          <w:szCs w:val="24"/>
        </w:rPr>
      </w:pPr>
      <w:r w:rsidRPr="00C1545E">
        <w:rPr>
          <w:rFonts w:ascii="Times New Roman" w:hAnsi="Times New Roman" w:cs="Times New Roman"/>
          <w:bCs/>
          <w:sz w:val="24"/>
          <w:szCs w:val="24"/>
        </w:rPr>
        <w:t>Проект – победитель конкурса «Моя страна – моя Россия» (2020 г.) направлен на развитие туристических ресурсов города и использование значения историко-культурного наследия для восстановления самосознания горожан и восприятия Тольятт</w:t>
      </w:r>
      <w:r>
        <w:rPr>
          <w:rFonts w:ascii="Times New Roman" w:hAnsi="Times New Roman" w:cs="Times New Roman"/>
          <w:bCs/>
          <w:sz w:val="24"/>
          <w:szCs w:val="24"/>
        </w:rPr>
        <w:t xml:space="preserve">и как города больших проектов. </w:t>
      </w:r>
    </w:p>
    <w:p w14:paraId="246D9354" w14:textId="77777777" w:rsidR="00C1545E" w:rsidRDefault="00C1545E" w:rsidP="00B566DA">
      <w:pPr>
        <w:spacing w:after="0" w:line="240" w:lineRule="auto"/>
        <w:ind w:firstLine="709"/>
        <w:jc w:val="both"/>
        <w:rPr>
          <w:rFonts w:ascii="Times New Roman" w:hAnsi="Times New Roman" w:cs="Times New Roman"/>
          <w:bCs/>
          <w:sz w:val="24"/>
          <w:szCs w:val="24"/>
        </w:rPr>
      </w:pPr>
      <w:r w:rsidRPr="00C1545E">
        <w:rPr>
          <w:rFonts w:ascii="Times New Roman" w:hAnsi="Times New Roman" w:cs="Times New Roman"/>
          <w:bCs/>
          <w:sz w:val="24"/>
          <w:szCs w:val="24"/>
        </w:rPr>
        <w:t xml:space="preserve">В 2022–2023 гг. </w:t>
      </w:r>
      <w:r w:rsidR="00BA722C">
        <w:rPr>
          <w:rFonts w:ascii="Times New Roman" w:hAnsi="Times New Roman" w:cs="Times New Roman"/>
          <w:bCs/>
          <w:sz w:val="24"/>
          <w:szCs w:val="24"/>
        </w:rPr>
        <w:t>администрацией городского округа</w:t>
      </w:r>
      <w:r w:rsidRPr="00C1545E">
        <w:rPr>
          <w:rFonts w:ascii="Times New Roman" w:hAnsi="Times New Roman" w:cs="Times New Roman"/>
          <w:bCs/>
          <w:sz w:val="24"/>
          <w:szCs w:val="24"/>
        </w:rPr>
        <w:t xml:space="preserve"> Тольятти также выделено финансиров</w:t>
      </w:r>
      <w:r w:rsidR="0094171D">
        <w:rPr>
          <w:rFonts w:ascii="Times New Roman" w:hAnsi="Times New Roman" w:cs="Times New Roman"/>
          <w:bCs/>
          <w:sz w:val="24"/>
          <w:szCs w:val="24"/>
        </w:rPr>
        <w:t>ание из бюджета городского округа Тольятти</w:t>
      </w:r>
      <w:r w:rsidR="0094171D" w:rsidRPr="0094171D">
        <w:rPr>
          <w:rFonts w:ascii="Times New Roman" w:hAnsi="Times New Roman" w:cs="Times New Roman"/>
          <w:bCs/>
          <w:sz w:val="24"/>
          <w:szCs w:val="24"/>
        </w:rPr>
        <w:t xml:space="preserve"> </w:t>
      </w:r>
      <w:r w:rsidR="0094171D">
        <w:rPr>
          <w:rFonts w:ascii="Times New Roman" w:hAnsi="Times New Roman" w:cs="Times New Roman"/>
          <w:bCs/>
          <w:sz w:val="24"/>
          <w:szCs w:val="24"/>
        </w:rPr>
        <w:t>в объеме 40,232 млн руб.</w:t>
      </w:r>
      <w:r w:rsidR="0094171D" w:rsidRPr="00C1545E">
        <w:rPr>
          <w:rFonts w:ascii="Times New Roman" w:hAnsi="Times New Roman" w:cs="Times New Roman"/>
          <w:bCs/>
          <w:sz w:val="24"/>
          <w:szCs w:val="24"/>
        </w:rPr>
        <w:t xml:space="preserve"> </w:t>
      </w:r>
      <w:r w:rsidRPr="00C1545E">
        <w:rPr>
          <w:rFonts w:ascii="Times New Roman" w:hAnsi="Times New Roman" w:cs="Times New Roman"/>
          <w:bCs/>
          <w:sz w:val="24"/>
          <w:szCs w:val="24"/>
        </w:rPr>
        <w:t>на благоустройство территории вокруг объекта, реализованное по разработанному Центром урбанистики ТГУ проекту актуализации и благоустройства территории вокруг стелы-панно. Работы по реконструкции стелы завершены ТГУ досрочно к 5 сентября 2023 г. Благоустройство завершено к 10 октября. Разработана первая линейка сувенирной продукции, посвященной восстановлению стелы. Торжественное открытие обновлённой территории и запуск продаж сувенирной продукции</w:t>
      </w:r>
      <w:r w:rsidR="00B566DA">
        <w:rPr>
          <w:rFonts w:ascii="Times New Roman" w:hAnsi="Times New Roman" w:cs="Times New Roman"/>
          <w:bCs/>
          <w:sz w:val="24"/>
          <w:szCs w:val="24"/>
        </w:rPr>
        <w:t xml:space="preserve"> планируются на весну 2024 года.</w:t>
      </w:r>
    </w:p>
    <w:p w14:paraId="1AB9CBAB" w14:textId="77777777" w:rsidR="004F4927" w:rsidRDefault="004F4927" w:rsidP="00B566DA">
      <w:pPr>
        <w:spacing w:after="0" w:line="240" w:lineRule="auto"/>
        <w:ind w:firstLine="709"/>
        <w:jc w:val="both"/>
        <w:rPr>
          <w:rFonts w:ascii="Times New Roman" w:hAnsi="Times New Roman" w:cs="Times New Roman"/>
          <w:bCs/>
          <w:sz w:val="24"/>
          <w:szCs w:val="24"/>
        </w:rPr>
      </w:pPr>
    </w:p>
    <w:p w14:paraId="64C723E7" w14:textId="77777777" w:rsidR="004F4927" w:rsidRPr="004F4927" w:rsidRDefault="004F4927" w:rsidP="00B566DA">
      <w:pPr>
        <w:spacing w:after="0" w:line="240" w:lineRule="auto"/>
        <w:ind w:firstLine="709"/>
        <w:jc w:val="both"/>
        <w:rPr>
          <w:rFonts w:ascii="Times New Roman" w:hAnsi="Times New Roman" w:cs="Times New Roman"/>
          <w:bCs/>
          <w:sz w:val="24"/>
          <w:szCs w:val="24"/>
        </w:rPr>
      </w:pPr>
      <w:bookmarkStart w:id="6" w:name="_Hlk97802468"/>
      <w:r>
        <w:rPr>
          <w:rFonts w:ascii="Times New Roman" w:eastAsia="Times New Roman" w:hAnsi="Times New Roman" w:cs="Times New Roman"/>
          <w:sz w:val="24"/>
          <w:szCs w:val="24"/>
          <w:lang w:eastAsia="ru-RU"/>
        </w:rPr>
        <w:t xml:space="preserve">Задача 7. </w:t>
      </w:r>
      <w:r w:rsidRPr="004F4927">
        <w:rPr>
          <w:rFonts w:ascii="Times New Roman" w:eastAsia="Times New Roman" w:hAnsi="Times New Roman" w:cs="Times New Roman"/>
          <w:sz w:val="24"/>
          <w:szCs w:val="24"/>
          <w:lang w:val="en-US" w:eastAsia="ru-RU"/>
        </w:rPr>
        <w:t>C</w:t>
      </w:r>
      <w:proofErr w:type="spellStart"/>
      <w:r w:rsidRPr="004F4927">
        <w:rPr>
          <w:rFonts w:ascii="Times New Roman" w:eastAsia="Times New Roman" w:hAnsi="Times New Roman" w:cs="Times New Roman"/>
          <w:sz w:val="24"/>
          <w:szCs w:val="24"/>
          <w:lang w:eastAsia="ru-RU"/>
        </w:rPr>
        <w:t>оздание</w:t>
      </w:r>
      <w:proofErr w:type="spellEnd"/>
      <w:r w:rsidRPr="004F4927">
        <w:rPr>
          <w:rFonts w:ascii="Times New Roman" w:eastAsia="Times New Roman" w:hAnsi="Times New Roman" w:cs="Times New Roman"/>
          <w:sz w:val="24"/>
          <w:szCs w:val="24"/>
          <w:lang w:eastAsia="ru-RU"/>
        </w:rPr>
        <w:t xml:space="preserve"> условий для развития креативных (творческих) индустрий как инструмента формирования креативного класса в г.Тольятти</w:t>
      </w:r>
      <w:bookmarkEnd w:id="6"/>
    </w:p>
    <w:p w14:paraId="46B94B61" w14:textId="77777777" w:rsidR="004F4927" w:rsidRDefault="004F4927" w:rsidP="00B566DA">
      <w:pPr>
        <w:spacing w:after="0" w:line="240" w:lineRule="auto"/>
        <w:ind w:firstLine="709"/>
        <w:jc w:val="both"/>
        <w:rPr>
          <w:rFonts w:ascii="Times New Roman" w:eastAsia="Times New Roman" w:hAnsi="Times New Roman" w:cs="Calibri"/>
          <w:sz w:val="24"/>
          <w:szCs w:val="24"/>
          <w:lang w:eastAsia="ru-RU"/>
        </w:rPr>
      </w:pPr>
      <w:bookmarkStart w:id="7" w:name="_Hlk97802509"/>
    </w:p>
    <w:p w14:paraId="4D8DA8BF" w14:textId="77777777" w:rsidR="004F4927" w:rsidRPr="004F4927" w:rsidRDefault="004F4927" w:rsidP="00B566DA">
      <w:pPr>
        <w:spacing w:after="0" w:line="240" w:lineRule="auto"/>
        <w:ind w:firstLine="709"/>
        <w:jc w:val="both"/>
        <w:rPr>
          <w:rFonts w:ascii="Times New Roman" w:eastAsia="Times New Roman" w:hAnsi="Times New Roman" w:cs="Calibri"/>
          <w:sz w:val="24"/>
          <w:szCs w:val="24"/>
          <w:lang w:eastAsia="ru-RU"/>
        </w:rPr>
      </w:pPr>
      <w:r w:rsidRPr="004F4927">
        <w:rPr>
          <w:rFonts w:ascii="Times New Roman" w:eastAsia="Times New Roman" w:hAnsi="Times New Roman" w:cs="Calibri"/>
          <w:sz w:val="24"/>
          <w:szCs w:val="24"/>
          <w:lang w:eastAsia="ru-RU"/>
        </w:rPr>
        <w:t>7.1. Проектный офис «</w:t>
      </w:r>
      <w:r w:rsidRPr="004F4927">
        <w:rPr>
          <w:rFonts w:ascii="Times New Roman" w:eastAsia="Times New Roman" w:hAnsi="Times New Roman" w:cs="Calibri"/>
          <w:sz w:val="24"/>
          <w:szCs w:val="24"/>
          <w:lang w:val="en-US" w:eastAsia="ru-RU"/>
        </w:rPr>
        <w:t>Urban</w:t>
      </w:r>
      <w:r w:rsidRPr="004F4927">
        <w:rPr>
          <w:rFonts w:ascii="Times New Roman" w:eastAsia="Times New Roman" w:hAnsi="Times New Roman" w:cs="Calibri"/>
          <w:sz w:val="24"/>
          <w:szCs w:val="24"/>
          <w:lang w:eastAsia="ru-RU"/>
        </w:rPr>
        <w:t xml:space="preserve"> </w:t>
      </w:r>
      <w:r w:rsidRPr="004F4927">
        <w:rPr>
          <w:rFonts w:ascii="Times New Roman" w:eastAsia="Times New Roman" w:hAnsi="Times New Roman" w:cs="Calibri"/>
          <w:sz w:val="24"/>
          <w:szCs w:val="24"/>
          <w:lang w:val="en-US" w:eastAsia="ru-RU"/>
        </w:rPr>
        <w:t>Center</w:t>
      </w:r>
      <w:r w:rsidRPr="004F4927">
        <w:rPr>
          <w:rFonts w:ascii="Times New Roman" w:eastAsia="Times New Roman" w:hAnsi="Times New Roman" w:cs="Calibri"/>
          <w:sz w:val="24"/>
          <w:szCs w:val="24"/>
          <w:lang w:eastAsia="ru-RU"/>
        </w:rPr>
        <w:t>»</w:t>
      </w:r>
      <w:bookmarkEnd w:id="7"/>
    </w:p>
    <w:p w14:paraId="4E8F7F6D" w14:textId="77777777" w:rsidR="004F4927" w:rsidRDefault="004F4927" w:rsidP="00B566DA">
      <w:pPr>
        <w:spacing w:after="0" w:line="240" w:lineRule="auto"/>
        <w:ind w:firstLine="709"/>
        <w:jc w:val="both"/>
        <w:rPr>
          <w:rFonts w:ascii="Times New Roman" w:hAnsi="Times New Roman" w:cs="Times New Roman"/>
          <w:bCs/>
          <w:sz w:val="24"/>
          <w:szCs w:val="24"/>
        </w:rPr>
      </w:pPr>
    </w:p>
    <w:p w14:paraId="721862D8" w14:textId="77777777" w:rsidR="00B566DA" w:rsidRPr="00B566DA" w:rsidRDefault="00B566DA" w:rsidP="00B566DA">
      <w:pPr>
        <w:spacing w:after="0" w:line="240" w:lineRule="auto"/>
        <w:ind w:firstLine="709"/>
        <w:jc w:val="both"/>
        <w:rPr>
          <w:rFonts w:ascii="Times New Roman" w:hAnsi="Times New Roman" w:cs="Times New Roman"/>
          <w:bCs/>
          <w:sz w:val="24"/>
          <w:szCs w:val="24"/>
        </w:rPr>
      </w:pPr>
      <w:r w:rsidRPr="00B566DA">
        <w:rPr>
          <w:rFonts w:ascii="Times New Roman" w:hAnsi="Times New Roman" w:cs="Times New Roman"/>
          <w:bCs/>
          <w:sz w:val="24"/>
          <w:szCs w:val="24"/>
        </w:rPr>
        <w:t>В рамках благоустройства города и развития городской среды Центром урбанистики и стратегического развития территорий ТГУ ведется комплексная работа над стратегическим планированием Линейного центра Автозаводского района г. Тольятти, а также детальная проработка проектов, относящихся к этой территории.</w:t>
      </w:r>
    </w:p>
    <w:p w14:paraId="2C94E80A" w14:textId="77777777" w:rsidR="00B566DA" w:rsidRPr="00B566DA" w:rsidRDefault="00B566DA" w:rsidP="00B566DA">
      <w:pPr>
        <w:spacing w:after="0" w:line="240" w:lineRule="auto"/>
        <w:ind w:firstLine="709"/>
        <w:jc w:val="both"/>
        <w:rPr>
          <w:rFonts w:ascii="Times New Roman" w:hAnsi="Times New Roman" w:cs="Times New Roman"/>
          <w:bCs/>
          <w:sz w:val="24"/>
          <w:szCs w:val="24"/>
        </w:rPr>
      </w:pPr>
      <w:r w:rsidRPr="00B566DA">
        <w:rPr>
          <w:rFonts w:ascii="Times New Roman" w:hAnsi="Times New Roman" w:cs="Times New Roman"/>
          <w:bCs/>
          <w:sz w:val="24"/>
          <w:szCs w:val="24"/>
        </w:rPr>
        <w:t>На протяжении всего 2023 г. в тесном сотрудничестве с администрацией Тольятти велась подготовка стратегических и проектных документов для получения финансирования в рамках национального проекта «Туризм и индустрия гостеприимства». Как часть пакета документов разработан дизайн-код туристического центра города. В марте 2023 г. дизайн-код презентован в Точке кипения ТГУ представителям администрации города, предпринимателям, дизайнерам, архитекторам и общественникам. К концу 2023 года оформлены аналитические материалы для стратегического мастер-плана Линейного центра, далее работа будет вестись над заявкой на региональное распределение субсидии в рамках конкурса на создание туристического кода центра города, в 2024 году будут разработаны проекты обустройства территорий Линейного центра, включая арт-объекты, а также сувенирная продукция для продвижения Тольятти.</w:t>
      </w:r>
    </w:p>
    <w:p w14:paraId="67968CF0" w14:textId="77777777" w:rsidR="00C1545E" w:rsidRDefault="00B566DA" w:rsidP="00B566DA">
      <w:pPr>
        <w:spacing w:after="0" w:line="240" w:lineRule="auto"/>
        <w:ind w:firstLine="709"/>
        <w:jc w:val="both"/>
        <w:rPr>
          <w:rFonts w:ascii="Times New Roman" w:hAnsi="Times New Roman" w:cs="Times New Roman"/>
          <w:bCs/>
          <w:sz w:val="24"/>
          <w:szCs w:val="24"/>
        </w:rPr>
      </w:pPr>
      <w:r w:rsidRPr="00B566DA">
        <w:rPr>
          <w:rFonts w:ascii="Times New Roman" w:hAnsi="Times New Roman" w:cs="Times New Roman"/>
          <w:bCs/>
          <w:sz w:val="24"/>
          <w:szCs w:val="24"/>
        </w:rPr>
        <w:t>В 2023 г. в Линейном центре велась работа по нескольким проектам, среди них проекты «Актуализаци</w:t>
      </w:r>
      <w:r>
        <w:rPr>
          <w:rFonts w:ascii="Times New Roman" w:hAnsi="Times New Roman" w:cs="Times New Roman"/>
          <w:bCs/>
          <w:sz w:val="24"/>
          <w:szCs w:val="24"/>
        </w:rPr>
        <w:t>я и восстановление стелы-панно «Радость труда</w:t>
      </w:r>
      <w:r w:rsidRPr="00B566DA">
        <w:rPr>
          <w:rFonts w:ascii="Times New Roman" w:hAnsi="Times New Roman" w:cs="Times New Roman"/>
          <w:bCs/>
          <w:sz w:val="24"/>
          <w:szCs w:val="24"/>
        </w:rPr>
        <w:t>» и «32 квартал».</w:t>
      </w:r>
    </w:p>
    <w:p w14:paraId="15A9D411" w14:textId="77777777" w:rsidR="00060AED" w:rsidRPr="00183822" w:rsidRDefault="00060AED" w:rsidP="0061060B">
      <w:pPr>
        <w:spacing w:after="0" w:line="240" w:lineRule="auto"/>
        <w:rPr>
          <w:rFonts w:ascii="Times New Roman" w:hAnsi="Times New Roman" w:cs="Times New Roman"/>
          <w:b/>
          <w:bCs/>
          <w:sz w:val="24"/>
          <w:szCs w:val="24"/>
        </w:rPr>
      </w:pPr>
    </w:p>
    <w:p w14:paraId="2F3953D6" w14:textId="77777777" w:rsidR="00762F2A" w:rsidRDefault="00762F2A" w:rsidP="00762F2A">
      <w:pPr>
        <w:spacing w:after="0" w:line="240" w:lineRule="auto"/>
        <w:ind w:firstLine="709"/>
        <w:jc w:val="center"/>
        <w:rPr>
          <w:rFonts w:ascii="Times New Roman" w:eastAsia="Times New Roman" w:hAnsi="Times New Roman" w:cs="Times New Roman"/>
          <w:b/>
          <w:sz w:val="24"/>
          <w:szCs w:val="24"/>
          <w:lang w:eastAsia="ru-RU"/>
        </w:rPr>
      </w:pPr>
    </w:p>
    <w:p w14:paraId="45521368" w14:textId="77777777" w:rsidR="00762F2A" w:rsidRPr="0032701E" w:rsidRDefault="00762F2A" w:rsidP="00762F2A">
      <w:pPr>
        <w:spacing w:after="0" w:line="240" w:lineRule="auto"/>
        <w:ind w:firstLine="709"/>
        <w:jc w:val="center"/>
        <w:rPr>
          <w:rFonts w:ascii="Times New Roman" w:eastAsia="Times New Roman" w:hAnsi="Times New Roman" w:cs="Times New Roman"/>
          <w:b/>
          <w:sz w:val="24"/>
          <w:szCs w:val="24"/>
          <w:lang w:eastAsia="ru-RU"/>
        </w:rPr>
      </w:pPr>
      <w:r w:rsidRPr="00183822">
        <w:rPr>
          <w:rFonts w:ascii="Times New Roman" w:eastAsia="Times New Roman" w:hAnsi="Times New Roman" w:cs="Times New Roman"/>
          <w:b/>
          <w:sz w:val="24"/>
          <w:szCs w:val="24"/>
          <w:lang w:eastAsia="ru-RU"/>
        </w:rPr>
        <w:t>Приоритет (4) «Возможности для каждого»</w:t>
      </w:r>
    </w:p>
    <w:p w14:paraId="78BF4E60" w14:textId="77777777" w:rsidR="00762F2A" w:rsidRPr="00183822" w:rsidRDefault="00762F2A" w:rsidP="00762F2A">
      <w:pPr>
        <w:spacing w:after="0" w:line="240" w:lineRule="auto"/>
        <w:ind w:firstLine="709"/>
        <w:jc w:val="both"/>
        <w:rPr>
          <w:rFonts w:ascii="Times New Roman" w:hAnsi="Times New Roman" w:cs="Times New Roman"/>
          <w:sz w:val="24"/>
          <w:szCs w:val="24"/>
        </w:rPr>
      </w:pPr>
    </w:p>
    <w:p w14:paraId="5E2EB1A8" w14:textId="77777777" w:rsidR="00762F2A" w:rsidRPr="0017627B" w:rsidRDefault="00762F2A" w:rsidP="00762F2A">
      <w:pPr>
        <w:spacing w:after="0" w:line="240" w:lineRule="auto"/>
        <w:ind w:firstLine="709"/>
        <w:jc w:val="both"/>
        <w:rPr>
          <w:rFonts w:ascii="Times New Roman" w:eastAsia="Calibri" w:hAnsi="Times New Roman" w:cs="Times New Roman"/>
          <w:bCs/>
          <w:sz w:val="24"/>
          <w:szCs w:val="24"/>
        </w:rPr>
      </w:pPr>
      <w:r w:rsidRPr="0017627B">
        <w:rPr>
          <w:rFonts w:ascii="Times New Roman" w:hAnsi="Times New Roman" w:cs="Times New Roman"/>
          <w:sz w:val="24"/>
          <w:szCs w:val="24"/>
        </w:rPr>
        <w:t xml:space="preserve">Задача 7. </w:t>
      </w:r>
      <w:r w:rsidRPr="0017627B">
        <w:rPr>
          <w:rFonts w:ascii="Times New Roman" w:eastAsia="Calibri" w:hAnsi="Times New Roman" w:cs="Times New Roman"/>
          <w:bCs/>
          <w:sz w:val="24"/>
          <w:szCs w:val="24"/>
        </w:rPr>
        <w:t>Формирование гибкого рынка труда, учитывающего потребности современной экономики и будущие технологические тренды</w:t>
      </w:r>
    </w:p>
    <w:p w14:paraId="406272BE" w14:textId="77777777" w:rsidR="00762F2A" w:rsidRPr="0017627B" w:rsidRDefault="00762F2A" w:rsidP="00762F2A">
      <w:pPr>
        <w:spacing w:after="0" w:line="240" w:lineRule="auto"/>
        <w:ind w:firstLine="709"/>
        <w:jc w:val="both"/>
        <w:rPr>
          <w:rFonts w:ascii="Times New Roman" w:eastAsia="Calibri" w:hAnsi="Times New Roman" w:cs="Times New Roman"/>
          <w:bCs/>
          <w:sz w:val="24"/>
          <w:szCs w:val="24"/>
        </w:rPr>
      </w:pPr>
    </w:p>
    <w:p w14:paraId="1BD8AE67" w14:textId="77777777" w:rsidR="00762F2A" w:rsidRPr="0017627B" w:rsidRDefault="00762F2A" w:rsidP="00762F2A">
      <w:pPr>
        <w:spacing w:after="0" w:line="240" w:lineRule="auto"/>
        <w:ind w:firstLine="709"/>
        <w:jc w:val="both"/>
        <w:rPr>
          <w:rFonts w:ascii="Times New Roman" w:hAnsi="Times New Roman" w:cs="Times New Roman"/>
          <w:bCs/>
          <w:sz w:val="24"/>
          <w:szCs w:val="24"/>
        </w:rPr>
      </w:pPr>
      <w:r w:rsidRPr="0017627B">
        <w:rPr>
          <w:rFonts w:ascii="Times New Roman" w:eastAsia="Times New Roman" w:hAnsi="Times New Roman" w:cs="Times New Roman"/>
          <w:bCs/>
          <w:sz w:val="24"/>
          <w:szCs w:val="24"/>
          <w:lang w:eastAsia="ru-RU"/>
        </w:rPr>
        <w:t>7.1. Участие в реализации региональной составляющей национального проекта «Производительность труда и поддержка занятости»</w:t>
      </w:r>
    </w:p>
    <w:p w14:paraId="62A774EA" w14:textId="77777777" w:rsidR="00762F2A" w:rsidRPr="0017627B" w:rsidRDefault="00762F2A" w:rsidP="00762F2A">
      <w:pPr>
        <w:spacing w:after="0" w:line="240" w:lineRule="auto"/>
        <w:ind w:firstLine="709"/>
        <w:jc w:val="both"/>
        <w:rPr>
          <w:rFonts w:ascii="Times New Roman" w:hAnsi="Times New Roman" w:cs="Times New Roman"/>
          <w:bCs/>
          <w:i/>
          <w:iCs/>
          <w:sz w:val="24"/>
          <w:szCs w:val="24"/>
        </w:rPr>
      </w:pPr>
    </w:p>
    <w:p w14:paraId="4D3D2A7F" w14:textId="77777777" w:rsidR="0057315A" w:rsidRPr="0057315A" w:rsidRDefault="0057315A" w:rsidP="0057315A">
      <w:pPr>
        <w:spacing w:after="0" w:line="240" w:lineRule="auto"/>
        <w:ind w:firstLine="709"/>
        <w:jc w:val="both"/>
        <w:rPr>
          <w:rFonts w:ascii="Times New Roman" w:hAnsi="Times New Roman" w:cs="Times New Roman"/>
          <w:sz w:val="24"/>
          <w:szCs w:val="24"/>
        </w:rPr>
      </w:pPr>
      <w:r w:rsidRPr="0057315A">
        <w:rPr>
          <w:rFonts w:ascii="Times New Roman" w:hAnsi="Times New Roman" w:cs="Times New Roman"/>
          <w:sz w:val="24"/>
          <w:szCs w:val="24"/>
        </w:rPr>
        <w:t>Значение утвержденного для городского округа Тольятти целевого показателя национального проекта «Производительность труда» - «Количество предприятий-участников, вовлеченных в реализацию национального проекта через получение адресной поддержки, единиц» для г.о. Тольятти на 2023 год составило 2 единицы. Исполнение показателя за 2023 год по городскому округу Тольятти составило 3 единицы или 150% от плана.</w:t>
      </w:r>
    </w:p>
    <w:p w14:paraId="3E941CC8" w14:textId="77777777" w:rsidR="00640F20" w:rsidRDefault="0057315A" w:rsidP="0057315A">
      <w:pPr>
        <w:spacing w:after="0" w:line="240" w:lineRule="auto"/>
        <w:ind w:firstLine="709"/>
        <w:jc w:val="both"/>
        <w:rPr>
          <w:rFonts w:ascii="Times New Roman" w:hAnsi="Times New Roman" w:cs="Times New Roman"/>
          <w:sz w:val="24"/>
          <w:szCs w:val="24"/>
        </w:rPr>
      </w:pPr>
      <w:r w:rsidRPr="0057315A">
        <w:rPr>
          <w:rFonts w:ascii="Times New Roman" w:hAnsi="Times New Roman" w:cs="Times New Roman"/>
          <w:sz w:val="24"/>
          <w:szCs w:val="24"/>
        </w:rPr>
        <w:t xml:space="preserve">В целях выполнения установленного целевого показателя в 2023 году администрацией городского округа Тольятти проведена следующая работа. </w:t>
      </w:r>
    </w:p>
    <w:p w14:paraId="53210BE8" w14:textId="77777777" w:rsidR="0057315A" w:rsidRPr="0057315A" w:rsidRDefault="00640F20" w:rsidP="00573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57315A" w:rsidRPr="0057315A">
        <w:rPr>
          <w:rFonts w:ascii="Times New Roman" w:hAnsi="Times New Roman" w:cs="Times New Roman"/>
          <w:sz w:val="24"/>
          <w:szCs w:val="24"/>
        </w:rPr>
        <w:t xml:space="preserve">Проработан перечень предприятий города – потенциальных участников национального проекта, направленного Министерством промышленности и торговли Самарской области в июне 2023 года - всего порядка 150 организаций г.о. Тольятти подходят по критериям участия в национальном проекте. </w:t>
      </w:r>
    </w:p>
    <w:p w14:paraId="35D2A8A9" w14:textId="77777777" w:rsidR="0057315A" w:rsidRPr="0057315A" w:rsidRDefault="00E50B36" w:rsidP="00E50B3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Н</w:t>
      </w:r>
      <w:r w:rsidR="00640F20" w:rsidRPr="0057315A">
        <w:rPr>
          <w:rFonts w:ascii="Times New Roman" w:hAnsi="Times New Roman" w:cs="Times New Roman"/>
          <w:sz w:val="24"/>
          <w:szCs w:val="24"/>
        </w:rPr>
        <w:t>а портале администрации городского округа Тольятти в разделе «Новости»</w:t>
      </w:r>
      <w:r>
        <w:rPr>
          <w:rFonts w:ascii="Times New Roman" w:hAnsi="Times New Roman" w:cs="Times New Roman"/>
          <w:sz w:val="24"/>
          <w:szCs w:val="24"/>
        </w:rPr>
        <w:t xml:space="preserve"> </w:t>
      </w:r>
      <w:r w:rsidR="0057315A" w:rsidRPr="0057315A">
        <w:rPr>
          <w:rFonts w:ascii="Times New Roman" w:hAnsi="Times New Roman" w:cs="Times New Roman"/>
          <w:sz w:val="24"/>
          <w:szCs w:val="24"/>
        </w:rPr>
        <w:t>3 февраля, 29 марта, 30 июня, 20 декабря 2023</w:t>
      </w:r>
      <w:r>
        <w:rPr>
          <w:rFonts w:ascii="Times New Roman" w:hAnsi="Times New Roman" w:cs="Times New Roman"/>
          <w:sz w:val="24"/>
          <w:szCs w:val="24"/>
        </w:rPr>
        <w:t xml:space="preserve"> года</w:t>
      </w:r>
      <w:r w:rsidR="0057315A" w:rsidRPr="0057315A">
        <w:rPr>
          <w:rFonts w:ascii="Times New Roman" w:hAnsi="Times New Roman" w:cs="Times New Roman"/>
          <w:sz w:val="24"/>
          <w:szCs w:val="24"/>
        </w:rPr>
        <w:t xml:space="preserve"> размещена информация о результатах реализации национального проекта на территории городского округа Тольятти. </w:t>
      </w:r>
    </w:p>
    <w:p w14:paraId="6D9D2C04" w14:textId="77777777" w:rsidR="0057315A" w:rsidRDefault="00E50B36" w:rsidP="008E0AE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 xml:space="preserve">3. </w:t>
      </w:r>
      <w:r w:rsidR="0057315A" w:rsidRPr="0057315A">
        <w:rPr>
          <w:rFonts w:ascii="Times New Roman" w:hAnsi="Times New Roman" w:cs="Times New Roman"/>
          <w:sz w:val="24"/>
          <w:szCs w:val="24"/>
        </w:rPr>
        <w:t>Всем потенциальным участникам разосланы информационные письма по разъяснению условий и преимуществах участия в национальном проекте, проведены 9 рабочих встреч с руководителями (представителями) предприятий - потенциальных участников национального проекта. Организациям, желающим стать участниками национального проекта, оказывалась помощь в регистрации, подаче заявки и подготовке необходимой документации.</w:t>
      </w:r>
    </w:p>
    <w:p w14:paraId="41AE8060" w14:textId="77777777" w:rsidR="008E0AEA" w:rsidRDefault="008E0AEA" w:rsidP="008E0AEA">
      <w:pPr>
        <w:spacing w:after="0" w:line="240" w:lineRule="auto"/>
        <w:ind w:firstLine="709"/>
        <w:jc w:val="both"/>
        <w:rPr>
          <w:rFonts w:ascii="Times New Roman" w:hAnsi="Times New Roman" w:cs="Times New Roman"/>
          <w:sz w:val="24"/>
          <w:szCs w:val="24"/>
          <w:highlight w:val="yellow"/>
        </w:rPr>
      </w:pPr>
    </w:p>
    <w:p w14:paraId="5E7FC481" w14:textId="77777777" w:rsidR="0057315A" w:rsidRPr="00C52309" w:rsidRDefault="0057315A" w:rsidP="00762F2A">
      <w:pPr>
        <w:spacing w:after="0" w:line="240" w:lineRule="auto"/>
        <w:ind w:firstLine="709"/>
        <w:jc w:val="both"/>
        <w:rPr>
          <w:rFonts w:ascii="Times New Roman" w:hAnsi="Times New Roman" w:cs="Times New Roman"/>
          <w:sz w:val="24"/>
          <w:szCs w:val="24"/>
          <w:highlight w:val="yellow"/>
        </w:rPr>
      </w:pPr>
    </w:p>
    <w:p w14:paraId="66A27CB3" w14:textId="77777777" w:rsidR="00762F2A" w:rsidRDefault="00762F2A" w:rsidP="00762F2A">
      <w:pPr>
        <w:spacing w:after="0" w:line="240" w:lineRule="auto"/>
        <w:ind w:firstLine="709"/>
        <w:jc w:val="both"/>
        <w:rPr>
          <w:rFonts w:ascii="Times New Roman" w:hAnsi="Times New Roman" w:cs="Times New Roman"/>
          <w:sz w:val="24"/>
          <w:szCs w:val="24"/>
          <w:lang w:eastAsia="ru-RU"/>
        </w:rPr>
      </w:pPr>
      <w:r w:rsidRPr="00FD3EE0">
        <w:rPr>
          <w:rFonts w:ascii="Times New Roman" w:hAnsi="Times New Roman" w:cs="Times New Roman"/>
          <w:sz w:val="24"/>
          <w:szCs w:val="24"/>
          <w:lang w:eastAsia="ru-RU"/>
        </w:rPr>
        <w:t>7.2. Участие городского округа Тольятти в реализации мероприятий государственной программы Самарской области «Содействие занятости населения Самарской области на 2019-2023 годы»</w:t>
      </w:r>
    </w:p>
    <w:p w14:paraId="0296D831" w14:textId="77777777" w:rsidR="00762F2A" w:rsidRPr="00FD3EE0" w:rsidRDefault="00762F2A" w:rsidP="00762F2A">
      <w:pPr>
        <w:spacing w:after="0" w:line="240" w:lineRule="auto"/>
        <w:ind w:firstLine="709"/>
        <w:jc w:val="both"/>
        <w:rPr>
          <w:rFonts w:ascii="Times New Roman" w:hAnsi="Times New Roman" w:cs="Times New Roman"/>
          <w:sz w:val="24"/>
          <w:szCs w:val="24"/>
          <w:lang w:eastAsia="ru-RU"/>
        </w:rPr>
      </w:pPr>
    </w:p>
    <w:p w14:paraId="6FF07842" w14:textId="77777777" w:rsidR="008E0AEA"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2023 году на рынке труда городского округа Тольятти наблюдался</w:t>
      </w:r>
      <w:r w:rsidRPr="002273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существенный рост спроса на</w:t>
      </w:r>
      <w:r w:rsidRPr="0022739B">
        <w:rPr>
          <w:rFonts w:ascii="Times New Roman" w:eastAsia="Times New Roman" w:hAnsi="Times New Roman" w:cs="Times New Roman"/>
          <w:sz w:val="24"/>
          <w:szCs w:val="24"/>
          <w:lang w:eastAsia="ru-RU"/>
        </w:rPr>
        <w:t xml:space="preserve"> рабочую силу</w:t>
      </w:r>
      <w:r>
        <w:rPr>
          <w:rFonts w:ascii="Times New Roman" w:eastAsia="Times New Roman" w:hAnsi="Times New Roman" w:cs="Times New Roman"/>
          <w:sz w:val="24"/>
          <w:szCs w:val="24"/>
          <w:lang w:eastAsia="ru-RU"/>
        </w:rPr>
        <w:t>.</w:t>
      </w:r>
      <w:r w:rsidRPr="0022739B">
        <w:rPr>
          <w:rFonts w:ascii="Times New Roman" w:eastAsia="Times New Roman" w:hAnsi="Times New Roman" w:cs="Times New Roman"/>
          <w:sz w:val="24"/>
          <w:szCs w:val="24"/>
          <w:lang w:eastAsia="ru-RU"/>
        </w:rPr>
        <w:t xml:space="preserve"> </w:t>
      </w:r>
      <w:r w:rsidRPr="00840EA1">
        <w:rPr>
          <w:rFonts w:ascii="Times New Roman" w:eastAsia="Times New Roman" w:hAnsi="Times New Roman" w:cs="Times New Roman"/>
          <w:sz w:val="24"/>
          <w:szCs w:val="24"/>
          <w:lang w:eastAsia="ru-RU"/>
        </w:rPr>
        <w:t xml:space="preserve">В распоряжении </w:t>
      </w:r>
      <w:r>
        <w:rPr>
          <w:rFonts w:ascii="Times New Roman" w:eastAsia="Times New Roman" w:hAnsi="Times New Roman" w:cs="Times New Roman"/>
          <w:sz w:val="24"/>
          <w:szCs w:val="24"/>
          <w:lang w:eastAsia="ru-RU"/>
        </w:rPr>
        <w:t xml:space="preserve">службы </w:t>
      </w:r>
      <w:r w:rsidRPr="00840EA1">
        <w:rPr>
          <w:rFonts w:ascii="Times New Roman" w:eastAsia="Times New Roman" w:hAnsi="Times New Roman" w:cs="Times New Roman"/>
          <w:sz w:val="24"/>
          <w:szCs w:val="24"/>
          <w:lang w:eastAsia="ru-RU"/>
        </w:rPr>
        <w:t xml:space="preserve">занятости на конец года находилось 12877 вакансий, что в 10 раз </w:t>
      </w:r>
      <w:r>
        <w:rPr>
          <w:rFonts w:ascii="Times New Roman" w:eastAsia="Times New Roman" w:hAnsi="Times New Roman" w:cs="Times New Roman"/>
          <w:sz w:val="24"/>
          <w:szCs w:val="24"/>
          <w:lang w:eastAsia="ru-RU"/>
        </w:rPr>
        <w:t>превысило численность</w:t>
      </w:r>
      <w:r w:rsidRPr="00840EA1">
        <w:rPr>
          <w:rFonts w:ascii="Times New Roman" w:eastAsia="Times New Roman" w:hAnsi="Times New Roman" w:cs="Times New Roman"/>
          <w:sz w:val="24"/>
          <w:szCs w:val="24"/>
          <w:lang w:eastAsia="ru-RU"/>
        </w:rPr>
        <w:t xml:space="preserve"> безработных</w:t>
      </w:r>
      <w:r>
        <w:rPr>
          <w:rFonts w:ascii="Times New Roman" w:eastAsia="Times New Roman" w:hAnsi="Times New Roman" w:cs="Times New Roman"/>
          <w:sz w:val="24"/>
          <w:szCs w:val="24"/>
          <w:lang w:eastAsia="ru-RU"/>
        </w:rPr>
        <w:t xml:space="preserve"> (</w:t>
      </w:r>
      <w:r w:rsidRPr="00840EA1">
        <w:rPr>
          <w:rFonts w:ascii="Times New Roman" w:eastAsia="Times New Roman" w:hAnsi="Times New Roman" w:cs="Times New Roman"/>
          <w:sz w:val="24"/>
          <w:szCs w:val="24"/>
          <w:lang w:eastAsia="ru-RU"/>
        </w:rPr>
        <w:t>1274 человек</w:t>
      </w:r>
      <w:r>
        <w:rPr>
          <w:rFonts w:ascii="Times New Roman" w:eastAsia="Times New Roman" w:hAnsi="Times New Roman" w:cs="Times New Roman"/>
          <w:sz w:val="24"/>
          <w:szCs w:val="24"/>
          <w:lang w:eastAsia="ru-RU"/>
        </w:rPr>
        <w:t>)</w:t>
      </w:r>
      <w:r w:rsidRPr="00840EA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7427F7A" w14:textId="77777777" w:rsidR="008E0AEA" w:rsidRPr="00DE4938"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DE4938">
        <w:rPr>
          <w:rFonts w:ascii="Times New Roman" w:eastAsia="Times New Roman" w:hAnsi="Times New Roman" w:cs="Times New Roman"/>
          <w:sz w:val="24"/>
          <w:szCs w:val="24"/>
          <w:lang w:eastAsia="ru-RU"/>
        </w:rPr>
        <w:t>Потребность в работниках име</w:t>
      </w:r>
      <w:r>
        <w:rPr>
          <w:rFonts w:ascii="Times New Roman" w:eastAsia="Times New Roman" w:hAnsi="Times New Roman" w:cs="Times New Roman"/>
          <w:sz w:val="24"/>
          <w:szCs w:val="24"/>
          <w:lang w:eastAsia="ru-RU"/>
        </w:rPr>
        <w:t>лась</w:t>
      </w:r>
      <w:r w:rsidRPr="00DE4938">
        <w:rPr>
          <w:rFonts w:ascii="Times New Roman" w:eastAsia="Times New Roman" w:hAnsi="Times New Roman" w:cs="Times New Roman"/>
          <w:sz w:val="24"/>
          <w:szCs w:val="24"/>
          <w:lang w:eastAsia="ru-RU"/>
        </w:rPr>
        <w:t xml:space="preserve"> у организаций всех видов экономической деятельности, более всего у обрабатывающих производств, в сфере </w:t>
      </w:r>
      <w:r w:rsidR="00E50B36" w:rsidRPr="00DE4938">
        <w:rPr>
          <w:rFonts w:ascii="Times New Roman" w:eastAsia="Times New Roman" w:hAnsi="Times New Roman" w:cs="Times New Roman"/>
          <w:sz w:val="24"/>
          <w:szCs w:val="24"/>
          <w:lang w:eastAsia="ru-RU"/>
        </w:rPr>
        <w:t>образования и</w:t>
      </w:r>
      <w:r w:rsidRPr="00DE4938">
        <w:rPr>
          <w:rFonts w:ascii="Times New Roman" w:eastAsia="Times New Roman" w:hAnsi="Times New Roman" w:cs="Times New Roman"/>
          <w:sz w:val="24"/>
          <w:szCs w:val="24"/>
          <w:lang w:eastAsia="ru-RU"/>
        </w:rPr>
        <w:t xml:space="preserve"> здравоохранения.</w:t>
      </w:r>
    </w:p>
    <w:p w14:paraId="4D2153B2"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 xml:space="preserve">В рамках государственной программы содействия занятости населения Самарской области с начала текущего года в Центре занятости было трудоустроено 6567 человек, 12587 гражданам оказаны профориентационных услуги, 561 гражданам </w:t>
      </w:r>
      <w:r w:rsidR="00E50B36">
        <w:rPr>
          <w:rFonts w:ascii="Times New Roman" w:eastAsia="Times New Roman" w:hAnsi="Times New Roman" w:cs="Times New Roman"/>
          <w:sz w:val="24"/>
          <w:szCs w:val="24"/>
          <w:lang w:eastAsia="ru-RU"/>
        </w:rPr>
        <w:t>предоставлены консультационные</w:t>
      </w:r>
      <w:r w:rsidRPr="00840EA1">
        <w:rPr>
          <w:rFonts w:ascii="Times New Roman" w:eastAsia="Times New Roman" w:hAnsi="Times New Roman" w:cs="Times New Roman"/>
          <w:sz w:val="24"/>
          <w:szCs w:val="24"/>
          <w:lang w:eastAsia="ru-RU"/>
        </w:rPr>
        <w:t xml:space="preserve"> услуг</w:t>
      </w:r>
      <w:r w:rsidR="00E50B36">
        <w:rPr>
          <w:rFonts w:ascii="Times New Roman" w:eastAsia="Times New Roman" w:hAnsi="Times New Roman" w:cs="Times New Roman"/>
          <w:sz w:val="24"/>
          <w:szCs w:val="24"/>
          <w:lang w:eastAsia="ru-RU"/>
        </w:rPr>
        <w:t>и</w:t>
      </w:r>
      <w:r w:rsidRPr="00840EA1">
        <w:rPr>
          <w:rFonts w:ascii="Times New Roman" w:eastAsia="Times New Roman" w:hAnsi="Times New Roman" w:cs="Times New Roman"/>
          <w:sz w:val="24"/>
          <w:szCs w:val="24"/>
          <w:lang w:eastAsia="ru-RU"/>
        </w:rPr>
        <w:t>, из них зарегистрировали предпринимательскую деятельность 97 человек. Центром занятости проведено 22 специализированных мероприятия с охватом участников 8362 человека.</w:t>
      </w:r>
    </w:p>
    <w:p w14:paraId="1294AE8E"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Реализовывались мероприятия по временному трудоустройству несовершеннолетних граждан в возрасте от 14 до 18 лет, в том числе в рамках муниципальной программы «Молодежь Тольятти на 2021-2030 гг.», утвержденной постановлением администрации городского округа Тольятти от 09.10.2020 № 3066-п/1 (в 2023 году создано 1888 рабочих мест для молодежи, что на 65 рабочих мест меньше, чем в 2022 году (1953 рабочих мест).</w:t>
      </w:r>
    </w:p>
    <w:p w14:paraId="6CF93DB9"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В Самарской области реализуются дополнительные меры государственной поддержки, направленные на снижение напряженности на рынке труда. В частности, с 2022 года предусмотрена организация временных и общественных работ для определенных категорий граждан с частичным возмещением работодателя</w:t>
      </w:r>
      <w:r w:rsidR="00540D94">
        <w:rPr>
          <w:rFonts w:ascii="Times New Roman" w:eastAsia="Times New Roman" w:hAnsi="Times New Roman" w:cs="Times New Roman"/>
          <w:sz w:val="24"/>
          <w:szCs w:val="24"/>
          <w:lang w:eastAsia="ru-RU"/>
        </w:rPr>
        <w:t>м</w:t>
      </w:r>
      <w:r w:rsidRPr="00840EA1">
        <w:rPr>
          <w:rFonts w:ascii="Times New Roman" w:eastAsia="Times New Roman" w:hAnsi="Times New Roman" w:cs="Times New Roman"/>
          <w:sz w:val="24"/>
          <w:szCs w:val="24"/>
          <w:lang w:eastAsia="ru-RU"/>
        </w:rPr>
        <w:t xml:space="preserve"> затрат на оплату труда. По итогам 2023 года заключены договоры с 30-ю организациями городского округа Тольятти в рамках которых трудоустроено более 17,3 тысяч граждан, в том числе: на временные работы - 1</w:t>
      </w:r>
      <w:r w:rsidR="00540D94">
        <w:rPr>
          <w:rFonts w:ascii="Times New Roman" w:eastAsia="Times New Roman" w:hAnsi="Times New Roman" w:cs="Times New Roman"/>
          <w:sz w:val="24"/>
          <w:szCs w:val="24"/>
          <w:lang w:eastAsia="ru-RU"/>
        </w:rPr>
        <w:t>7,1 тыс. человек (27 организаций</w:t>
      </w:r>
      <w:r w:rsidRPr="00840EA1">
        <w:rPr>
          <w:rFonts w:ascii="Times New Roman" w:eastAsia="Times New Roman" w:hAnsi="Times New Roman" w:cs="Times New Roman"/>
          <w:sz w:val="24"/>
          <w:szCs w:val="24"/>
          <w:lang w:eastAsia="ru-RU"/>
        </w:rPr>
        <w:t>); на общественные рабо</w:t>
      </w:r>
      <w:r w:rsidR="00540D94">
        <w:rPr>
          <w:rFonts w:ascii="Times New Roman" w:eastAsia="Times New Roman" w:hAnsi="Times New Roman" w:cs="Times New Roman"/>
          <w:sz w:val="24"/>
          <w:szCs w:val="24"/>
          <w:lang w:eastAsia="ru-RU"/>
        </w:rPr>
        <w:t>ты - 193 человека (3 организации</w:t>
      </w:r>
      <w:r w:rsidRPr="00840EA1">
        <w:rPr>
          <w:rFonts w:ascii="Times New Roman" w:eastAsia="Times New Roman" w:hAnsi="Times New Roman" w:cs="Times New Roman"/>
          <w:sz w:val="24"/>
          <w:szCs w:val="24"/>
          <w:lang w:eastAsia="ru-RU"/>
        </w:rPr>
        <w:t>).</w:t>
      </w:r>
    </w:p>
    <w:p w14:paraId="30C1CEA1"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Администрацией в постоянном режиме ведется мониторинг в сфере занятости населения, осуществляется информационное взаимодействие с организациями. Все свежие новости о мерах поддержки оперативно доводятся до организаций, размещаются на информационных ресурсах администрации и в социальных сетях.</w:t>
      </w:r>
    </w:p>
    <w:p w14:paraId="1620CA09"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highlight w:val="yellow"/>
          <w:lang w:eastAsia="ru-RU"/>
        </w:rPr>
      </w:pPr>
      <w:r w:rsidRPr="00840EA1">
        <w:rPr>
          <w:rFonts w:ascii="Times New Roman" w:eastAsia="Times New Roman" w:hAnsi="Times New Roman" w:cs="Times New Roman"/>
          <w:sz w:val="24"/>
          <w:szCs w:val="24"/>
          <w:lang w:eastAsia="ru-RU"/>
        </w:rPr>
        <w:t xml:space="preserve">В городе созданы благоприятные условия для инвесторов. </w:t>
      </w:r>
      <w:r w:rsidRPr="00840EA1">
        <w:rPr>
          <w:rFonts w:ascii="Times New Roman" w:hAnsi="Times New Roman"/>
          <w:sz w:val="24"/>
          <w:szCs w:val="24"/>
        </w:rPr>
        <w:t xml:space="preserve">Резиденты ТОР «Тольятти» и других площадок продолжают развивать инвестиционные проекты. На 01.01.2024 осуществляют деятельность 68 резидентов ТОР «Тольятти», которыми создано 9,7 тыс. новых рабочих (в том числе в 2023 году – 1,2 тыс. рабочих мест). </w:t>
      </w:r>
    </w:p>
    <w:p w14:paraId="02F3830E"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 xml:space="preserve">В администрации ведется работа, направленная на выявление и легализацию неформальной занятости. Ежемесячно проводятся заседания межведомственной комиссии по урегулированию задолженности по доходам бюджета и легализации </w:t>
      </w:r>
      <w:proofErr w:type="spellStart"/>
      <w:r w:rsidRPr="00840EA1">
        <w:rPr>
          <w:rFonts w:ascii="Times New Roman" w:eastAsia="Times New Roman" w:hAnsi="Times New Roman" w:cs="Times New Roman"/>
          <w:sz w:val="24"/>
          <w:szCs w:val="24"/>
          <w:lang w:eastAsia="ru-RU"/>
        </w:rPr>
        <w:t>недекларируемой</w:t>
      </w:r>
      <w:proofErr w:type="spellEnd"/>
      <w:r w:rsidRPr="00840EA1">
        <w:rPr>
          <w:rFonts w:ascii="Times New Roman" w:eastAsia="Times New Roman" w:hAnsi="Times New Roman" w:cs="Times New Roman"/>
          <w:sz w:val="24"/>
          <w:szCs w:val="24"/>
          <w:lang w:eastAsia="ru-RU"/>
        </w:rPr>
        <w:t xml:space="preserve"> части заработной платы при администрации, на которых рассматриваются работодатели, у которых имеются признаки неформальной занятости (в 2023 году проведено 12 заседаний комиссии, рассмотрено 125 работодателей). Действует телефон «горячей линии» администрации по вопросам задолженности по заработной плате и легализации трудовых отношений (в 2023 году обращений не поступало).</w:t>
      </w:r>
    </w:p>
    <w:p w14:paraId="52F76403"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В рамках реализации национального проекта «Малое и среднее предпринимательство и поддержка предпринимательской инициативы» в городском округе Тольятти на постоянной основе проводится информационная кампания, направленная на популяризацию предпринимательства (в том числе по режиму «самозанятости»).</w:t>
      </w:r>
    </w:p>
    <w:p w14:paraId="77C49C35"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Информирование граждан и предпринимателей осуществляется путем размещения актуальных материалов на сайте администрации городского округа Тольятти и подведомственных учреждений, в специализированных группах социальных сетей, в средствах массовой информации, а также путем адресной рассылки.</w:t>
      </w:r>
    </w:p>
    <w:p w14:paraId="4CA99B48"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За истекший период текущего года в разделе «Предпринимателям» на официальном портале администрации городского округа Тольятти было размещено 434 информационных сообщений.</w:t>
      </w:r>
    </w:p>
    <w:p w14:paraId="21B70714"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840EA1">
        <w:rPr>
          <w:rFonts w:ascii="Times New Roman" w:eastAsia="Times New Roman" w:hAnsi="Times New Roman" w:cs="Times New Roman"/>
          <w:sz w:val="24"/>
          <w:szCs w:val="24"/>
          <w:lang w:eastAsia="ru-RU"/>
        </w:rPr>
        <w:t>С начала текущего года на базе МАУ «АЭР» проводились консультации по вопросам признания субъектов МСП социальными предприятиями и о мерах государственной поддержке бизнеса (гранты, субсидии), о разработке бизнес-планов для самозанятых и индивидуальных предпринимателей. Всего оказано 2600 консультаций.</w:t>
      </w:r>
    </w:p>
    <w:p w14:paraId="05974FA7" w14:textId="77777777" w:rsidR="008E0AEA" w:rsidRPr="00840EA1" w:rsidRDefault="008E0AEA" w:rsidP="000131D0">
      <w:pPr>
        <w:tabs>
          <w:tab w:val="num" w:pos="0"/>
        </w:tabs>
        <w:spacing w:after="0" w:line="240" w:lineRule="auto"/>
        <w:ind w:firstLine="709"/>
        <w:jc w:val="both"/>
        <w:rPr>
          <w:rFonts w:ascii="Times New Roman" w:eastAsia="Times New Roman" w:hAnsi="Times New Roman" w:cs="Times New Roman"/>
          <w:sz w:val="24"/>
          <w:szCs w:val="24"/>
          <w:lang w:eastAsia="ru-RU"/>
        </w:rPr>
      </w:pPr>
      <w:r w:rsidRPr="00AB3825">
        <w:rPr>
          <w:rFonts w:ascii="Times New Roman" w:eastAsia="Times New Roman" w:hAnsi="Times New Roman" w:cs="Times New Roman"/>
          <w:sz w:val="24"/>
          <w:szCs w:val="24"/>
          <w:lang w:eastAsia="ru-RU"/>
        </w:rPr>
        <w:t>Налажен алгоритм взаимодействия МАУ «Многофункциональный центр» с МАУ «Агентство экономического развития», обеспечена возможность регистрации в качестве самозанятого и индивидуального предпринимателя после посещения обучающих мероприятий.</w:t>
      </w:r>
    </w:p>
    <w:p w14:paraId="18D774CA" w14:textId="77777777" w:rsidR="00762F2A" w:rsidRDefault="008E0AEA" w:rsidP="000131D0">
      <w:pPr>
        <w:spacing w:after="0" w:line="240" w:lineRule="auto"/>
        <w:ind w:firstLine="709"/>
        <w:jc w:val="both"/>
        <w:rPr>
          <w:rFonts w:ascii="Times New Roman" w:hAnsi="Times New Roman" w:cs="Times New Roman"/>
          <w:color w:val="000000"/>
          <w:sz w:val="24"/>
          <w:szCs w:val="24"/>
        </w:rPr>
      </w:pPr>
      <w:r w:rsidRPr="00AB3825">
        <w:rPr>
          <w:rFonts w:ascii="Times New Roman" w:eastAsia="Times New Roman" w:hAnsi="Times New Roman" w:cs="Times New Roman"/>
          <w:sz w:val="24"/>
          <w:szCs w:val="24"/>
          <w:lang w:eastAsia="ru-RU"/>
        </w:rPr>
        <w:t xml:space="preserve">По данным налоговых органов, в 2023 году зарегистрировано </w:t>
      </w:r>
      <w:r>
        <w:rPr>
          <w:rFonts w:ascii="Times New Roman" w:eastAsia="Times New Roman" w:hAnsi="Times New Roman" w:cs="Times New Roman"/>
          <w:sz w:val="24"/>
          <w:szCs w:val="24"/>
          <w:lang w:eastAsia="ru-RU"/>
        </w:rPr>
        <w:t>4,2</w:t>
      </w:r>
      <w:r w:rsidRPr="00AB3825">
        <w:rPr>
          <w:rFonts w:ascii="Times New Roman" w:eastAsia="Times New Roman" w:hAnsi="Times New Roman" w:cs="Times New Roman"/>
          <w:sz w:val="24"/>
          <w:szCs w:val="24"/>
          <w:lang w:eastAsia="ru-RU"/>
        </w:rPr>
        <w:t xml:space="preserve"> тысяч новых Индивидуальных предпринимателей и зарегистрировано </w:t>
      </w:r>
      <w:r>
        <w:rPr>
          <w:rFonts w:ascii="Times New Roman" w:eastAsia="Times New Roman" w:hAnsi="Times New Roman" w:cs="Times New Roman"/>
          <w:sz w:val="24"/>
          <w:szCs w:val="24"/>
          <w:lang w:eastAsia="ru-RU"/>
        </w:rPr>
        <w:t>12,2</w:t>
      </w:r>
      <w:r w:rsidRPr="00AB3825">
        <w:rPr>
          <w:rFonts w:ascii="Times New Roman" w:eastAsia="Times New Roman" w:hAnsi="Times New Roman" w:cs="Times New Roman"/>
          <w:sz w:val="24"/>
          <w:szCs w:val="24"/>
          <w:lang w:eastAsia="ru-RU"/>
        </w:rPr>
        <w:t xml:space="preserve"> тысяч самозанятых.</w:t>
      </w:r>
    </w:p>
    <w:p w14:paraId="1CA828ED" w14:textId="77777777" w:rsidR="008E0AEA" w:rsidRDefault="008E0AEA" w:rsidP="00762F2A">
      <w:pPr>
        <w:spacing w:after="0" w:line="240" w:lineRule="auto"/>
        <w:ind w:firstLine="709"/>
        <w:jc w:val="both"/>
        <w:rPr>
          <w:rFonts w:ascii="Times New Roman" w:hAnsi="Times New Roman" w:cs="Times New Roman"/>
          <w:color w:val="000000"/>
          <w:sz w:val="24"/>
          <w:szCs w:val="24"/>
        </w:rPr>
      </w:pPr>
    </w:p>
    <w:p w14:paraId="7A36C0C5" w14:textId="77777777" w:rsidR="008E0AEA" w:rsidRPr="00A8094B" w:rsidRDefault="008E0AEA" w:rsidP="0061060B">
      <w:pPr>
        <w:spacing w:after="0" w:line="240" w:lineRule="auto"/>
        <w:jc w:val="both"/>
        <w:rPr>
          <w:rFonts w:ascii="Times New Roman" w:hAnsi="Times New Roman" w:cs="Times New Roman"/>
          <w:color w:val="000000"/>
          <w:sz w:val="24"/>
          <w:szCs w:val="24"/>
        </w:rPr>
      </w:pPr>
    </w:p>
    <w:p w14:paraId="218E3A02" w14:textId="77777777" w:rsidR="00762F2A" w:rsidRPr="00271B33" w:rsidRDefault="00762F2A" w:rsidP="00762F2A">
      <w:pPr>
        <w:spacing w:after="0" w:line="240" w:lineRule="auto"/>
        <w:ind w:firstLine="709"/>
        <w:jc w:val="both"/>
        <w:rPr>
          <w:rFonts w:ascii="Times New Roman" w:eastAsia="Calibri" w:hAnsi="Times New Roman" w:cs="Times New Roman"/>
          <w:sz w:val="24"/>
          <w:szCs w:val="24"/>
        </w:rPr>
      </w:pPr>
      <w:r w:rsidRPr="00271B33">
        <w:rPr>
          <w:rFonts w:ascii="Times New Roman" w:hAnsi="Times New Roman" w:cs="Times New Roman"/>
          <w:color w:val="000000"/>
          <w:sz w:val="24"/>
          <w:szCs w:val="24"/>
        </w:rPr>
        <w:t xml:space="preserve">Задача 8. </w:t>
      </w:r>
      <w:r w:rsidRPr="00271B33">
        <w:rPr>
          <w:rFonts w:ascii="Times New Roman" w:eastAsia="Calibri" w:hAnsi="Times New Roman" w:cs="Times New Roman"/>
          <w:sz w:val="24"/>
          <w:szCs w:val="24"/>
        </w:rPr>
        <w:t>Обеспечение эффективного управления имуществом муниципальной казны, муниципальными учреждениями и предприятиями городского округа</w:t>
      </w:r>
    </w:p>
    <w:p w14:paraId="68541CB1" w14:textId="77777777" w:rsidR="00762F2A" w:rsidRPr="00271B33" w:rsidRDefault="00762F2A" w:rsidP="00762F2A">
      <w:pPr>
        <w:spacing w:after="0" w:line="240" w:lineRule="auto"/>
        <w:ind w:firstLine="709"/>
        <w:jc w:val="both"/>
        <w:rPr>
          <w:rFonts w:ascii="Times New Roman" w:eastAsia="Calibri" w:hAnsi="Times New Roman" w:cs="Times New Roman"/>
          <w:sz w:val="24"/>
          <w:szCs w:val="24"/>
        </w:rPr>
      </w:pPr>
    </w:p>
    <w:p w14:paraId="7DDD9474" w14:textId="77777777" w:rsidR="00762F2A" w:rsidRPr="00271B33" w:rsidRDefault="00762F2A" w:rsidP="00762F2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1B33">
        <w:rPr>
          <w:rFonts w:ascii="Times New Roman" w:eastAsia="Calibri" w:hAnsi="Times New Roman" w:cs="Times New Roman"/>
          <w:sz w:val="24"/>
          <w:szCs w:val="24"/>
          <w:lang w:eastAsia="ru-RU"/>
        </w:rPr>
        <w:t>8.1. Заключение и реализация концессионных соглашений в городском округе Тольятти</w:t>
      </w:r>
    </w:p>
    <w:p w14:paraId="38952465" w14:textId="77777777" w:rsidR="00762F2A" w:rsidRPr="00271B33" w:rsidRDefault="00762F2A" w:rsidP="00762F2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4CA21314" w14:textId="77777777" w:rsidR="00762F2A" w:rsidRPr="00271B33" w:rsidRDefault="00762F2A" w:rsidP="00762F2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1B33">
        <w:rPr>
          <w:rFonts w:ascii="Times New Roman" w:eastAsia="Calibri" w:hAnsi="Times New Roman" w:cs="Times New Roman"/>
          <w:sz w:val="24"/>
          <w:szCs w:val="24"/>
          <w:lang w:eastAsia="ru-RU"/>
        </w:rPr>
        <w:t xml:space="preserve">Постановлением администрации городского округа Тольятти от </w:t>
      </w:r>
      <w:r w:rsidR="00386FF5">
        <w:rPr>
          <w:rFonts w:ascii="Times New Roman" w:eastAsia="Calibri" w:hAnsi="Times New Roman" w:cs="Times New Roman"/>
          <w:sz w:val="24"/>
          <w:szCs w:val="24"/>
          <w:lang w:eastAsia="ru-RU"/>
        </w:rPr>
        <w:t>30.01.2023</w:t>
      </w:r>
      <w:r w:rsidRPr="00271B33">
        <w:rPr>
          <w:rFonts w:ascii="Times New Roman" w:eastAsia="Calibri" w:hAnsi="Times New Roman" w:cs="Times New Roman"/>
          <w:sz w:val="24"/>
          <w:szCs w:val="24"/>
          <w:lang w:eastAsia="ru-RU"/>
        </w:rPr>
        <w:t xml:space="preserve"> №</w:t>
      </w:r>
      <w:r w:rsidR="00386FF5">
        <w:rPr>
          <w:rFonts w:ascii="Times New Roman" w:eastAsia="Calibri" w:hAnsi="Times New Roman" w:cs="Times New Roman"/>
          <w:sz w:val="24"/>
          <w:szCs w:val="24"/>
          <w:lang w:eastAsia="ru-RU"/>
        </w:rPr>
        <w:t xml:space="preserve"> 347</w:t>
      </w:r>
      <w:r w:rsidRPr="00271B33">
        <w:rPr>
          <w:rFonts w:ascii="Times New Roman" w:eastAsia="Calibri" w:hAnsi="Times New Roman" w:cs="Times New Roman"/>
          <w:sz w:val="24"/>
          <w:szCs w:val="24"/>
          <w:lang w:eastAsia="ru-RU"/>
        </w:rPr>
        <w:t>-п/1</w:t>
      </w:r>
      <w:r>
        <w:rPr>
          <w:rFonts w:ascii="Times New Roman" w:eastAsia="Calibri" w:hAnsi="Times New Roman" w:cs="Times New Roman"/>
          <w:sz w:val="24"/>
          <w:szCs w:val="24"/>
          <w:lang w:eastAsia="ru-RU"/>
        </w:rPr>
        <w:t xml:space="preserve"> был</w:t>
      </w:r>
      <w:r w:rsidRPr="00271B33">
        <w:rPr>
          <w:rFonts w:ascii="Times New Roman" w:eastAsia="Calibri" w:hAnsi="Times New Roman" w:cs="Times New Roman"/>
          <w:sz w:val="24"/>
          <w:szCs w:val="24"/>
          <w:lang w:eastAsia="ru-RU"/>
        </w:rPr>
        <w:t xml:space="preserve"> утвержден Перечень объектов, находящихся в собственности городского округа Тольятти, в отношении которых планируется заключение концессионных соглашений, на 202</w:t>
      </w:r>
      <w:r>
        <w:rPr>
          <w:rFonts w:ascii="Times New Roman" w:eastAsia="Calibri" w:hAnsi="Times New Roman" w:cs="Times New Roman"/>
          <w:sz w:val="24"/>
          <w:szCs w:val="24"/>
          <w:lang w:eastAsia="ru-RU"/>
        </w:rPr>
        <w:t>2</w:t>
      </w:r>
      <w:r w:rsidRPr="00271B33">
        <w:rPr>
          <w:rFonts w:ascii="Times New Roman" w:eastAsia="Calibri" w:hAnsi="Times New Roman" w:cs="Times New Roman"/>
          <w:sz w:val="24"/>
          <w:szCs w:val="24"/>
          <w:lang w:eastAsia="ru-RU"/>
        </w:rPr>
        <w:t xml:space="preserve"> год.</w:t>
      </w:r>
    </w:p>
    <w:p w14:paraId="00C2BEAF" w14:textId="77777777" w:rsidR="00762F2A" w:rsidRPr="00271B33" w:rsidRDefault="00762F2A" w:rsidP="00762F2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1B33">
        <w:rPr>
          <w:rFonts w:ascii="Times New Roman" w:eastAsia="Calibri" w:hAnsi="Times New Roman" w:cs="Times New Roman"/>
          <w:sz w:val="24"/>
          <w:szCs w:val="24"/>
          <w:lang w:eastAsia="ru-RU"/>
        </w:rPr>
        <w:t>Также осуществлялась реализация на территории</w:t>
      </w:r>
      <w:r w:rsidR="00386FF5">
        <w:rPr>
          <w:rFonts w:ascii="Times New Roman" w:eastAsia="Calibri" w:hAnsi="Times New Roman" w:cs="Times New Roman"/>
          <w:sz w:val="24"/>
          <w:szCs w:val="24"/>
          <w:lang w:eastAsia="ru-RU"/>
        </w:rPr>
        <w:t xml:space="preserve"> городского округа Тольятти двух</w:t>
      </w:r>
      <w:r w:rsidRPr="00271B33">
        <w:rPr>
          <w:rFonts w:ascii="Times New Roman" w:eastAsia="Calibri" w:hAnsi="Times New Roman" w:cs="Times New Roman"/>
          <w:sz w:val="24"/>
          <w:szCs w:val="24"/>
          <w:lang w:eastAsia="ru-RU"/>
        </w:rPr>
        <w:t xml:space="preserve"> концессионных соглашений, </w:t>
      </w:r>
      <w:proofErr w:type="spellStart"/>
      <w:r w:rsidRPr="00271B33">
        <w:rPr>
          <w:rFonts w:ascii="Times New Roman" w:eastAsia="Calibri" w:hAnsi="Times New Roman" w:cs="Times New Roman"/>
          <w:sz w:val="24"/>
          <w:szCs w:val="24"/>
          <w:lang w:eastAsia="ru-RU"/>
        </w:rPr>
        <w:t>концедентом</w:t>
      </w:r>
      <w:proofErr w:type="spellEnd"/>
      <w:r w:rsidRPr="00271B33">
        <w:rPr>
          <w:rFonts w:ascii="Times New Roman" w:eastAsia="Calibri" w:hAnsi="Times New Roman" w:cs="Times New Roman"/>
          <w:sz w:val="24"/>
          <w:szCs w:val="24"/>
          <w:lang w:eastAsia="ru-RU"/>
        </w:rPr>
        <w:t xml:space="preserve"> по которым выступает городской округ Тольятти:</w:t>
      </w:r>
    </w:p>
    <w:p w14:paraId="4A19FFF0" w14:textId="77777777" w:rsidR="008B6C22" w:rsidRDefault="00762F2A" w:rsidP="00762F2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1B33">
        <w:rPr>
          <w:rFonts w:ascii="Times New Roman" w:eastAsia="Times New Roman" w:hAnsi="Times New Roman" w:cs="Times New Roman"/>
          <w:sz w:val="24"/>
          <w:szCs w:val="24"/>
          <w:lang w:eastAsia="ru-RU"/>
        </w:rPr>
        <w:t>1. В рамках реализации концессионного соглашения от 15.08.2016 № 843-дг/1, заключенного с АНОО СОШ «Центр Школа» (в 2019 г. концессионером произведено изменение наименования на</w:t>
      </w:r>
      <w:r w:rsidR="008B6C22">
        <w:rPr>
          <w:rFonts w:ascii="Times New Roman" w:eastAsia="Times New Roman" w:hAnsi="Times New Roman" w:cs="Times New Roman"/>
          <w:sz w:val="24"/>
          <w:szCs w:val="24"/>
          <w:lang w:eastAsia="ru-RU"/>
        </w:rPr>
        <w:t xml:space="preserve"> АНОО СОШ «Сота») предусмотрено осуществление концессионером:</w:t>
      </w:r>
    </w:p>
    <w:p w14:paraId="627C7526" w14:textId="77777777" w:rsidR="00563216" w:rsidRDefault="008B6C22" w:rsidP="00762F2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создания</w:t>
      </w:r>
      <w:r w:rsidR="00762F2A" w:rsidRPr="00271B33">
        <w:rPr>
          <w:rFonts w:ascii="Times New Roman" w:eastAsia="Times New Roman" w:hAnsi="Times New Roman" w:cs="Times New Roman"/>
          <w:sz w:val="24"/>
          <w:szCs w:val="24"/>
          <w:lang w:eastAsia="ru-RU"/>
        </w:rPr>
        <w:t xml:space="preserve"> объекта образования (общеобразовательной школы мощностью не менее 100 учебных мест) с вложением инвестиций не менее 120 млн. руб.</w:t>
      </w:r>
      <w:r w:rsidR="00563216">
        <w:rPr>
          <w:rFonts w:ascii="Times New Roman" w:eastAsia="Times New Roman" w:hAnsi="Times New Roman" w:cs="Times New Roman"/>
          <w:sz w:val="24"/>
          <w:szCs w:val="24"/>
          <w:lang w:eastAsia="ru-RU"/>
        </w:rPr>
        <w:t xml:space="preserve"> за счет средств концессионера (работы на сумму </w:t>
      </w:r>
      <w:r w:rsidR="006B4FDB">
        <w:rPr>
          <w:rFonts w:ascii="Times New Roman" w:eastAsia="Times New Roman" w:hAnsi="Times New Roman" w:cs="Times New Roman"/>
          <w:sz w:val="24"/>
          <w:szCs w:val="24"/>
          <w:lang w:eastAsia="ru-RU"/>
        </w:rPr>
        <w:t xml:space="preserve">301 321,4 тыс. руб. приняты </w:t>
      </w:r>
      <w:proofErr w:type="spellStart"/>
      <w:r w:rsidR="006B4FDB">
        <w:rPr>
          <w:rFonts w:ascii="Times New Roman" w:eastAsia="Times New Roman" w:hAnsi="Times New Roman" w:cs="Times New Roman"/>
          <w:sz w:val="24"/>
          <w:szCs w:val="24"/>
          <w:lang w:eastAsia="ru-RU"/>
        </w:rPr>
        <w:t>концедентом</w:t>
      </w:r>
      <w:proofErr w:type="spellEnd"/>
      <w:r w:rsidR="006B4FDB">
        <w:rPr>
          <w:rFonts w:ascii="Times New Roman" w:eastAsia="Times New Roman" w:hAnsi="Times New Roman" w:cs="Times New Roman"/>
          <w:sz w:val="24"/>
          <w:szCs w:val="24"/>
          <w:lang w:eastAsia="ru-RU"/>
        </w:rPr>
        <w:t xml:space="preserve"> по акту выполненных работ от 17.06.2022)</w:t>
      </w:r>
      <w:r w:rsidR="00EA03FA">
        <w:rPr>
          <w:rFonts w:ascii="Times New Roman" w:eastAsia="Times New Roman" w:hAnsi="Times New Roman" w:cs="Times New Roman"/>
          <w:sz w:val="24"/>
          <w:szCs w:val="24"/>
          <w:lang w:eastAsia="ru-RU"/>
        </w:rPr>
        <w:t>;</w:t>
      </w:r>
    </w:p>
    <w:p w14:paraId="5BA72BBD" w14:textId="77777777" w:rsidR="00EA03FA" w:rsidRDefault="00EA03FA" w:rsidP="00EA03F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7E0D24" w:rsidRPr="00EA03FA">
        <w:rPr>
          <w:rFonts w:ascii="Times New Roman" w:eastAsia="Times New Roman" w:hAnsi="Times New Roman" w:cs="Times New Roman"/>
          <w:sz w:val="24"/>
          <w:szCs w:val="24"/>
          <w:lang w:eastAsia="ru-RU"/>
        </w:rPr>
        <w:t>деятельност</w:t>
      </w:r>
      <w:r w:rsidR="007E0D24">
        <w:rPr>
          <w:rFonts w:ascii="Times New Roman" w:eastAsia="Times New Roman" w:hAnsi="Times New Roman" w:cs="Times New Roman"/>
          <w:sz w:val="24"/>
          <w:szCs w:val="24"/>
          <w:lang w:eastAsia="ru-RU"/>
        </w:rPr>
        <w:t>и</w:t>
      </w:r>
      <w:r w:rsidR="007E0D24" w:rsidRPr="00EA03FA">
        <w:rPr>
          <w:rFonts w:ascii="Times New Roman" w:eastAsia="Times New Roman" w:hAnsi="Times New Roman" w:cs="Times New Roman"/>
          <w:sz w:val="24"/>
          <w:szCs w:val="24"/>
          <w:lang w:eastAsia="ru-RU"/>
        </w:rPr>
        <w:t xml:space="preserve"> в</w:t>
      </w:r>
      <w:r w:rsidRPr="00EA03FA">
        <w:rPr>
          <w:rFonts w:ascii="Times New Roman" w:eastAsia="Times New Roman" w:hAnsi="Times New Roman" w:cs="Times New Roman"/>
          <w:sz w:val="24"/>
          <w:szCs w:val="24"/>
          <w:lang w:eastAsia="ru-RU"/>
        </w:rPr>
        <w:t xml:space="preserve"> целях оказания образовательных услуг по реализации образовательных программ начального общего образования, основного общего образования и (по решению Концессионера) среднего общего образования, дополнительным общеобразовательным программам</w:t>
      </w:r>
      <w:r w:rsidR="007E0D24">
        <w:rPr>
          <w:rFonts w:ascii="Times New Roman" w:eastAsia="Times New Roman" w:hAnsi="Times New Roman" w:cs="Times New Roman"/>
          <w:sz w:val="24"/>
          <w:szCs w:val="24"/>
          <w:lang w:eastAsia="ru-RU"/>
        </w:rPr>
        <w:t>.</w:t>
      </w:r>
    </w:p>
    <w:p w14:paraId="3745D1F2" w14:textId="77777777" w:rsidR="00EA03FA" w:rsidRDefault="007E0D24" w:rsidP="007E0D2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1B33">
        <w:rPr>
          <w:rFonts w:ascii="Times New Roman" w:eastAsia="Times New Roman" w:hAnsi="Times New Roman" w:cs="Times New Roman"/>
          <w:sz w:val="24"/>
          <w:szCs w:val="24"/>
          <w:lang w:eastAsia="ru-RU"/>
        </w:rPr>
        <w:t>Срок действия соглашения – 34 года.</w:t>
      </w:r>
    </w:p>
    <w:p w14:paraId="0C93F40E" w14:textId="77777777" w:rsidR="00563216" w:rsidRPr="00271B33" w:rsidRDefault="00762F2A" w:rsidP="007E0D2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5B5BBC">
        <w:rPr>
          <w:rFonts w:ascii="Times New Roman" w:eastAsia="Times New Roman" w:hAnsi="Times New Roman" w:cs="Times New Roman"/>
          <w:sz w:val="24"/>
          <w:szCs w:val="24"/>
          <w:lang w:eastAsia="ru-RU"/>
        </w:rPr>
        <w:t xml:space="preserve"> отчетном периоде </w:t>
      </w:r>
      <w:r>
        <w:rPr>
          <w:rFonts w:ascii="Times New Roman" w:eastAsia="Times New Roman" w:hAnsi="Times New Roman" w:cs="Times New Roman"/>
          <w:sz w:val="24"/>
          <w:szCs w:val="24"/>
          <w:lang w:eastAsia="ru-RU"/>
        </w:rPr>
        <w:t>концессионер осуществлял эксплуатацию об</w:t>
      </w:r>
      <w:r w:rsidR="00D02D11">
        <w:rPr>
          <w:rFonts w:ascii="Times New Roman" w:eastAsia="Times New Roman" w:hAnsi="Times New Roman" w:cs="Times New Roman"/>
          <w:sz w:val="24"/>
          <w:szCs w:val="24"/>
          <w:lang w:eastAsia="ru-RU"/>
        </w:rPr>
        <w:t xml:space="preserve">ъекта концессионного соглашения. </w:t>
      </w:r>
      <w:r w:rsidR="006659C1">
        <w:rPr>
          <w:rFonts w:ascii="Times New Roman" w:eastAsia="Times New Roman" w:hAnsi="Times New Roman" w:cs="Times New Roman"/>
          <w:sz w:val="24"/>
          <w:szCs w:val="24"/>
          <w:lang w:eastAsia="ru-RU"/>
        </w:rPr>
        <w:t>Согласно акту о результатах контроля за соблюдением АНОО СОШ «Сота» условий концессионного соглашения</w:t>
      </w:r>
      <w:r w:rsidR="000F721E">
        <w:rPr>
          <w:rFonts w:ascii="Times New Roman" w:eastAsia="Times New Roman" w:hAnsi="Times New Roman" w:cs="Times New Roman"/>
          <w:sz w:val="24"/>
          <w:szCs w:val="24"/>
          <w:lang w:eastAsia="ru-RU"/>
        </w:rPr>
        <w:t>, от 05.06.2023, фактическое количество учебных мест</w:t>
      </w:r>
      <w:r w:rsidR="00E722EE">
        <w:rPr>
          <w:rFonts w:ascii="Times New Roman" w:eastAsia="Times New Roman" w:hAnsi="Times New Roman" w:cs="Times New Roman"/>
          <w:sz w:val="24"/>
          <w:szCs w:val="24"/>
          <w:lang w:eastAsia="ru-RU"/>
        </w:rPr>
        <w:t xml:space="preserve"> для осуществления образовательной деятельности </w:t>
      </w:r>
      <w:r w:rsidR="004A3608">
        <w:rPr>
          <w:rFonts w:ascii="Times New Roman" w:eastAsia="Times New Roman" w:hAnsi="Times New Roman" w:cs="Times New Roman"/>
          <w:sz w:val="24"/>
          <w:szCs w:val="24"/>
          <w:lang w:eastAsia="ru-RU"/>
        </w:rPr>
        <w:t>с использованием объекта концессионного соглашения составило 184 единицы.</w:t>
      </w:r>
    </w:p>
    <w:p w14:paraId="230666F9" w14:textId="77777777" w:rsidR="004949C3" w:rsidRDefault="00762F2A" w:rsidP="004949C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1B33">
        <w:rPr>
          <w:rFonts w:ascii="Times New Roman" w:eastAsia="Times New Roman" w:hAnsi="Times New Roman" w:cs="Times New Roman"/>
          <w:sz w:val="24"/>
          <w:szCs w:val="24"/>
          <w:lang w:eastAsia="ru-RU"/>
        </w:rPr>
        <w:t>2. В рамках реализации концессионного соглашения от 10.03.2017 № 452-дг/1</w:t>
      </w:r>
      <w:r w:rsidR="000B60D9">
        <w:rPr>
          <w:rFonts w:ascii="Times New Roman" w:eastAsia="Times New Roman" w:hAnsi="Times New Roman" w:cs="Times New Roman"/>
          <w:sz w:val="24"/>
          <w:szCs w:val="24"/>
          <w:lang w:eastAsia="ru-RU"/>
        </w:rPr>
        <w:t xml:space="preserve"> </w:t>
      </w:r>
      <w:r w:rsidR="000B60D9" w:rsidRPr="00271B33">
        <w:rPr>
          <w:rFonts w:ascii="Times New Roman" w:eastAsia="Times New Roman" w:hAnsi="Times New Roman" w:cs="Times New Roman"/>
          <w:sz w:val="24"/>
          <w:szCs w:val="24"/>
          <w:lang w:eastAsia="ru-RU"/>
        </w:rPr>
        <w:t>предусматрива</w:t>
      </w:r>
      <w:r w:rsidR="000B60D9">
        <w:rPr>
          <w:rFonts w:ascii="Times New Roman" w:eastAsia="Times New Roman" w:hAnsi="Times New Roman" w:cs="Times New Roman"/>
          <w:sz w:val="24"/>
          <w:szCs w:val="24"/>
          <w:lang w:eastAsia="ru-RU"/>
        </w:rPr>
        <w:t>ется</w:t>
      </w:r>
      <w:r w:rsidR="000B60D9" w:rsidRPr="00271B33">
        <w:rPr>
          <w:rFonts w:ascii="Times New Roman" w:eastAsia="Times New Roman" w:hAnsi="Times New Roman" w:cs="Times New Roman"/>
          <w:sz w:val="24"/>
          <w:szCs w:val="24"/>
          <w:lang w:eastAsia="ru-RU"/>
        </w:rPr>
        <w:t xml:space="preserve"> осуществление концессионером (ООО «Альтернатива»)</w:t>
      </w:r>
      <w:r w:rsidR="004949C3">
        <w:rPr>
          <w:rFonts w:ascii="Times New Roman" w:eastAsia="Times New Roman" w:hAnsi="Times New Roman" w:cs="Times New Roman"/>
          <w:sz w:val="24"/>
          <w:szCs w:val="24"/>
          <w:lang w:eastAsia="ru-RU"/>
        </w:rPr>
        <w:t>:</w:t>
      </w:r>
    </w:p>
    <w:p w14:paraId="47A9268A" w14:textId="77777777" w:rsidR="004949C3" w:rsidRDefault="00D853E9" w:rsidP="00D853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49C3">
        <w:rPr>
          <w:rFonts w:ascii="Times New Roman" w:eastAsia="Times New Roman" w:hAnsi="Times New Roman" w:cs="Times New Roman"/>
          <w:sz w:val="24"/>
          <w:szCs w:val="24"/>
          <w:lang w:eastAsia="ru-RU"/>
        </w:rPr>
        <w:t>реконструкции объекта концессионного соглашения - здания детского сада по адресу: г. Тольятти</w:t>
      </w:r>
      <w:r w:rsidR="004949C3" w:rsidRPr="00271B33">
        <w:rPr>
          <w:rFonts w:ascii="Times New Roman" w:eastAsia="Times New Roman" w:hAnsi="Times New Roman" w:cs="Times New Roman"/>
          <w:sz w:val="24"/>
          <w:szCs w:val="24"/>
          <w:lang w:eastAsia="ru-RU"/>
        </w:rPr>
        <w:t>,</w:t>
      </w:r>
      <w:r w:rsidR="004949C3">
        <w:rPr>
          <w:rFonts w:ascii="Times New Roman" w:eastAsia="Times New Roman" w:hAnsi="Times New Roman" w:cs="Times New Roman"/>
          <w:sz w:val="24"/>
          <w:szCs w:val="24"/>
          <w:lang w:eastAsia="ru-RU"/>
        </w:rPr>
        <w:t xml:space="preserve"> бульвар Королева, 22 (работы</w:t>
      </w:r>
      <w:r>
        <w:rPr>
          <w:rFonts w:ascii="Times New Roman" w:eastAsia="Times New Roman" w:hAnsi="Times New Roman" w:cs="Times New Roman"/>
          <w:sz w:val="24"/>
          <w:szCs w:val="24"/>
          <w:lang w:eastAsia="ru-RU"/>
        </w:rPr>
        <w:t xml:space="preserve"> на сумму 35 000 тыс. руб.</w:t>
      </w:r>
      <w:r w:rsidR="004949C3">
        <w:rPr>
          <w:rFonts w:ascii="Times New Roman" w:eastAsia="Times New Roman" w:hAnsi="Times New Roman" w:cs="Times New Roman"/>
          <w:sz w:val="24"/>
          <w:szCs w:val="24"/>
          <w:lang w:eastAsia="ru-RU"/>
        </w:rPr>
        <w:t xml:space="preserve"> приняты </w:t>
      </w:r>
      <w:proofErr w:type="spellStart"/>
      <w:r w:rsidR="004949C3">
        <w:rPr>
          <w:rFonts w:ascii="Times New Roman" w:eastAsia="Times New Roman" w:hAnsi="Times New Roman" w:cs="Times New Roman"/>
          <w:sz w:val="24"/>
          <w:szCs w:val="24"/>
          <w:lang w:eastAsia="ru-RU"/>
        </w:rPr>
        <w:t>концедентом</w:t>
      </w:r>
      <w:proofErr w:type="spellEnd"/>
      <w:r w:rsidR="004949C3">
        <w:rPr>
          <w:rFonts w:ascii="Times New Roman" w:eastAsia="Times New Roman" w:hAnsi="Times New Roman" w:cs="Times New Roman"/>
          <w:sz w:val="24"/>
          <w:szCs w:val="24"/>
          <w:lang w:eastAsia="ru-RU"/>
        </w:rPr>
        <w:t xml:space="preserve"> по акту</w:t>
      </w:r>
      <w:r>
        <w:rPr>
          <w:rFonts w:ascii="Times New Roman" w:eastAsia="Times New Roman" w:hAnsi="Times New Roman" w:cs="Times New Roman"/>
          <w:sz w:val="24"/>
          <w:szCs w:val="24"/>
          <w:lang w:eastAsia="ru-RU"/>
        </w:rPr>
        <w:t xml:space="preserve"> выполненных работ от 10.03.2018).</w:t>
      </w:r>
      <w:r w:rsidR="004949C3">
        <w:rPr>
          <w:rFonts w:ascii="Times New Roman" w:eastAsia="Times New Roman" w:hAnsi="Times New Roman" w:cs="Times New Roman"/>
          <w:sz w:val="24"/>
          <w:szCs w:val="24"/>
          <w:lang w:eastAsia="ru-RU"/>
        </w:rPr>
        <w:t xml:space="preserve"> </w:t>
      </w:r>
    </w:p>
    <w:p w14:paraId="3F384BEF" w14:textId="77777777" w:rsidR="000B60D9" w:rsidRDefault="000B60D9" w:rsidP="004949C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853E9">
        <w:rPr>
          <w:rFonts w:ascii="Times New Roman" w:eastAsia="Times New Roman" w:hAnsi="Times New Roman" w:cs="Times New Roman"/>
          <w:sz w:val="24"/>
          <w:szCs w:val="24"/>
          <w:lang w:eastAsia="ru-RU"/>
        </w:rPr>
        <w:t xml:space="preserve">2) </w:t>
      </w:r>
      <w:r w:rsidRPr="00271B33">
        <w:rPr>
          <w:rFonts w:ascii="Times New Roman" w:eastAsia="Times New Roman" w:hAnsi="Times New Roman" w:cs="Times New Roman"/>
          <w:sz w:val="24"/>
          <w:szCs w:val="24"/>
          <w:lang w:eastAsia="ru-RU"/>
        </w:rPr>
        <w:t>образовательной деятельности по программам дошкольного образования, присмотр</w:t>
      </w:r>
      <w:r>
        <w:rPr>
          <w:rFonts w:ascii="Times New Roman" w:eastAsia="Times New Roman" w:hAnsi="Times New Roman" w:cs="Times New Roman"/>
          <w:sz w:val="24"/>
          <w:szCs w:val="24"/>
          <w:lang w:eastAsia="ru-RU"/>
        </w:rPr>
        <w:t>у</w:t>
      </w:r>
      <w:r w:rsidRPr="00271B33">
        <w:rPr>
          <w:rFonts w:ascii="Times New Roman" w:eastAsia="Times New Roman" w:hAnsi="Times New Roman" w:cs="Times New Roman"/>
          <w:sz w:val="24"/>
          <w:szCs w:val="24"/>
          <w:lang w:eastAsia="ru-RU"/>
        </w:rPr>
        <w:t xml:space="preserve"> и уход</w:t>
      </w:r>
      <w:r>
        <w:rPr>
          <w:rFonts w:ascii="Times New Roman" w:eastAsia="Times New Roman" w:hAnsi="Times New Roman" w:cs="Times New Roman"/>
          <w:sz w:val="24"/>
          <w:szCs w:val="24"/>
          <w:lang w:eastAsia="ru-RU"/>
        </w:rPr>
        <w:t>у</w:t>
      </w:r>
      <w:r w:rsidRPr="00271B33">
        <w:rPr>
          <w:rFonts w:ascii="Times New Roman" w:eastAsia="Times New Roman" w:hAnsi="Times New Roman" w:cs="Times New Roman"/>
          <w:sz w:val="24"/>
          <w:szCs w:val="24"/>
          <w:lang w:eastAsia="ru-RU"/>
        </w:rPr>
        <w:t xml:space="preserve"> не менее, чем за 140 воспитанниками.</w:t>
      </w:r>
      <w:r w:rsidR="004949C3">
        <w:rPr>
          <w:rFonts w:ascii="Times New Roman" w:eastAsia="Times New Roman" w:hAnsi="Times New Roman" w:cs="Times New Roman"/>
          <w:sz w:val="24"/>
          <w:szCs w:val="24"/>
          <w:lang w:eastAsia="ru-RU"/>
        </w:rPr>
        <w:t xml:space="preserve"> </w:t>
      </w:r>
    </w:p>
    <w:p w14:paraId="6DC5D475" w14:textId="77777777" w:rsidR="0080388D" w:rsidRDefault="0080388D" w:rsidP="004949C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соглашения – 31 год.</w:t>
      </w:r>
    </w:p>
    <w:p w14:paraId="59747507" w14:textId="77777777" w:rsidR="00A97E33" w:rsidRDefault="000B60D9" w:rsidP="008D6F0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w:t>
      </w:r>
      <w:r w:rsidR="00762F2A" w:rsidRPr="00271B33">
        <w:rPr>
          <w:rFonts w:ascii="Times New Roman" w:eastAsia="Times New Roman" w:hAnsi="Times New Roman" w:cs="Times New Roman"/>
          <w:sz w:val="24"/>
          <w:szCs w:val="24"/>
          <w:lang w:eastAsia="ru-RU"/>
        </w:rPr>
        <w:t xml:space="preserve"> отчетном периоде</w:t>
      </w:r>
      <w:r w:rsidR="00B51E66">
        <w:rPr>
          <w:rFonts w:ascii="Times New Roman" w:eastAsia="Times New Roman" w:hAnsi="Times New Roman" w:cs="Times New Roman"/>
          <w:sz w:val="24"/>
          <w:szCs w:val="24"/>
          <w:lang w:eastAsia="ru-RU"/>
        </w:rPr>
        <w:t xml:space="preserve"> ЧОУ СОШ «ООЦ «Школа» в соответствии с договором аренды</w:t>
      </w:r>
      <w:r w:rsidR="008D6F01">
        <w:rPr>
          <w:rFonts w:ascii="Times New Roman" w:eastAsia="Times New Roman" w:hAnsi="Times New Roman" w:cs="Times New Roman"/>
          <w:sz w:val="24"/>
          <w:szCs w:val="24"/>
          <w:lang w:eastAsia="ru-RU"/>
        </w:rPr>
        <w:t xml:space="preserve"> объекта концессионного соглашения</w:t>
      </w:r>
      <w:r w:rsidR="00B51E66">
        <w:rPr>
          <w:rFonts w:ascii="Times New Roman" w:eastAsia="Times New Roman" w:hAnsi="Times New Roman" w:cs="Times New Roman"/>
          <w:sz w:val="24"/>
          <w:szCs w:val="24"/>
          <w:lang w:eastAsia="ru-RU"/>
        </w:rPr>
        <w:t xml:space="preserve">, заключенным концессионером с согласия администрации городского округа Тольятти, как </w:t>
      </w:r>
      <w:proofErr w:type="spellStart"/>
      <w:r w:rsidR="00B51E66">
        <w:rPr>
          <w:rFonts w:ascii="Times New Roman" w:eastAsia="Times New Roman" w:hAnsi="Times New Roman" w:cs="Times New Roman"/>
          <w:sz w:val="24"/>
          <w:szCs w:val="24"/>
          <w:lang w:eastAsia="ru-RU"/>
        </w:rPr>
        <w:t>концедента</w:t>
      </w:r>
      <w:proofErr w:type="spellEnd"/>
      <w:r w:rsidR="00B51E66">
        <w:rPr>
          <w:rFonts w:ascii="Times New Roman" w:eastAsia="Times New Roman" w:hAnsi="Times New Roman" w:cs="Times New Roman"/>
          <w:sz w:val="24"/>
          <w:szCs w:val="24"/>
          <w:lang w:eastAsia="ru-RU"/>
        </w:rPr>
        <w:t>,</w:t>
      </w:r>
      <w:r w:rsidR="00762F2A" w:rsidRPr="00271B33">
        <w:rPr>
          <w:rFonts w:ascii="Times New Roman" w:eastAsia="Times New Roman" w:hAnsi="Times New Roman" w:cs="Times New Roman"/>
          <w:sz w:val="24"/>
          <w:szCs w:val="24"/>
          <w:lang w:eastAsia="ru-RU"/>
        </w:rPr>
        <w:t xml:space="preserve"> </w:t>
      </w:r>
      <w:r w:rsidR="008D6F01">
        <w:rPr>
          <w:rFonts w:ascii="Times New Roman" w:eastAsia="Times New Roman" w:hAnsi="Times New Roman" w:cs="Times New Roman"/>
          <w:sz w:val="24"/>
          <w:szCs w:val="24"/>
          <w:lang w:eastAsia="ru-RU"/>
        </w:rPr>
        <w:t xml:space="preserve">осуществлялась образовательная деятельность по </w:t>
      </w:r>
      <w:r w:rsidR="008D6F01" w:rsidRPr="00271B33">
        <w:rPr>
          <w:rFonts w:ascii="Times New Roman" w:eastAsia="Times New Roman" w:hAnsi="Times New Roman" w:cs="Times New Roman"/>
          <w:sz w:val="24"/>
          <w:szCs w:val="24"/>
          <w:lang w:eastAsia="ru-RU"/>
        </w:rPr>
        <w:t>прогр</w:t>
      </w:r>
      <w:r w:rsidR="008D6F01">
        <w:rPr>
          <w:rFonts w:ascii="Times New Roman" w:eastAsia="Times New Roman" w:hAnsi="Times New Roman" w:cs="Times New Roman"/>
          <w:sz w:val="24"/>
          <w:szCs w:val="24"/>
          <w:lang w:eastAsia="ru-RU"/>
        </w:rPr>
        <w:t>амме</w:t>
      </w:r>
      <w:r w:rsidR="008D6F01" w:rsidRPr="00271B33">
        <w:rPr>
          <w:rFonts w:ascii="Times New Roman" w:eastAsia="Times New Roman" w:hAnsi="Times New Roman" w:cs="Times New Roman"/>
          <w:sz w:val="24"/>
          <w:szCs w:val="24"/>
          <w:lang w:eastAsia="ru-RU"/>
        </w:rPr>
        <w:t xml:space="preserve"> дошкольного образования, присмотр</w:t>
      </w:r>
      <w:r w:rsidR="008D6F01">
        <w:rPr>
          <w:rFonts w:ascii="Times New Roman" w:eastAsia="Times New Roman" w:hAnsi="Times New Roman" w:cs="Times New Roman"/>
          <w:sz w:val="24"/>
          <w:szCs w:val="24"/>
          <w:lang w:eastAsia="ru-RU"/>
        </w:rPr>
        <w:t>у</w:t>
      </w:r>
      <w:r w:rsidR="008D6F01" w:rsidRPr="00271B33">
        <w:rPr>
          <w:rFonts w:ascii="Times New Roman" w:eastAsia="Times New Roman" w:hAnsi="Times New Roman" w:cs="Times New Roman"/>
          <w:sz w:val="24"/>
          <w:szCs w:val="24"/>
          <w:lang w:eastAsia="ru-RU"/>
        </w:rPr>
        <w:t xml:space="preserve"> и уход</w:t>
      </w:r>
      <w:r w:rsidR="008D6F01">
        <w:rPr>
          <w:rFonts w:ascii="Times New Roman" w:eastAsia="Times New Roman" w:hAnsi="Times New Roman" w:cs="Times New Roman"/>
          <w:sz w:val="24"/>
          <w:szCs w:val="24"/>
          <w:lang w:eastAsia="ru-RU"/>
        </w:rPr>
        <w:t>у за 146 воспитанниками (образовано 10 групп для детей дошкольного возраста от 2 до 7 лет).</w:t>
      </w:r>
    </w:p>
    <w:p w14:paraId="63BA765E" w14:textId="77777777" w:rsidR="0081770A" w:rsidRDefault="0081770A" w:rsidP="008D6F0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35BD26A" w14:textId="77777777" w:rsidR="0081770A" w:rsidRDefault="0081770A" w:rsidP="008D6F0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1770A">
        <w:rPr>
          <w:rFonts w:ascii="Times New Roman" w:eastAsia="Times New Roman" w:hAnsi="Times New Roman" w:cs="Times New Roman"/>
          <w:sz w:val="24"/>
          <w:szCs w:val="24"/>
          <w:lang w:eastAsia="ru-RU"/>
        </w:rPr>
        <w:t>8.4. Капитальный ремонт отдельных учреждений общего образования, в соответствии со стандартами по безопасности</w:t>
      </w:r>
    </w:p>
    <w:p w14:paraId="74A3CCF3" w14:textId="77777777" w:rsidR="0081770A" w:rsidRDefault="0081770A" w:rsidP="008D6F0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AFA7911" w14:textId="77777777" w:rsidR="0081770A" w:rsidRPr="0081770A" w:rsidRDefault="0081770A" w:rsidP="00540D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1770A">
        <w:rPr>
          <w:rFonts w:ascii="Times New Roman" w:eastAsia="Times New Roman" w:hAnsi="Times New Roman" w:cs="Times New Roman"/>
          <w:sz w:val="24"/>
          <w:szCs w:val="24"/>
          <w:lang w:eastAsia="ru-RU"/>
        </w:rPr>
        <w:t xml:space="preserve">Согласно постановлению администрации городского округа Тольятти от 28.10.2019 № 2854-п/1 «О внесении изменений в постановление администрации городского </w:t>
      </w:r>
      <w:r w:rsidR="00540D94">
        <w:rPr>
          <w:rFonts w:ascii="Times New Roman" w:eastAsia="Times New Roman" w:hAnsi="Times New Roman" w:cs="Times New Roman"/>
          <w:sz w:val="24"/>
          <w:szCs w:val="24"/>
          <w:lang w:eastAsia="ru-RU"/>
        </w:rPr>
        <w:t xml:space="preserve">округа Тольятти от 11.06.2019 </w:t>
      </w:r>
      <w:r w:rsidRPr="0081770A">
        <w:rPr>
          <w:rFonts w:ascii="Times New Roman" w:eastAsia="Times New Roman" w:hAnsi="Times New Roman" w:cs="Times New Roman"/>
          <w:sz w:val="24"/>
          <w:szCs w:val="24"/>
          <w:lang w:eastAsia="ru-RU"/>
        </w:rPr>
        <w:t>№ 1609-п/1 «Об изъятии недвижимого имущества из оперативного управления МБУ Школа № 6» в муниципальную казну принято здание, расположенное по адресу: ул. Матросова, 5.</w:t>
      </w:r>
    </w:p>
    <w:p w14:paraId="06036582" w14:textId="77777777" w:rsidR="0081770A" w:rsidRPr="0081770A" w:rsidRDefault="0081770A" w:rsidP="008177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1770A">
        <w:rPr>
          <w:rFonts w:ascii="Times New Roman" w:eastAsia="Times New Roman" w:hAnsi="Times New Roman" w:cs="Times New Roman"/>
          <w:sz w:val="24"/>
          <w:szCs w:val="24"/>
          <w:lang w:eastAsia="ru-RU"/>
        </w:rPr>
        <w:t>В рамках содержания временно свободных муниципальных нежилых помещений департамент городского хозяйства организовал мероприятия по восстановлению поврежденных металлических решеток и завариванию металлических дверей.</w:t>
      </w:r>
    </w:p>
    <w:p w14:paraId="4B59E805" w14:textId="77777777" w:rsidR="0081770A" w:rsidRDefault="0081770A" w:rsidP="008177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1770A">
        <w:rPr>
          <w:rFonts w:ascii="Times New Roman" w:eastAsia="Times New Roman" w:hAnsi="Times New Roman" w:cs="Times New Roman"/>
          <w:sz w:val="24"/>
          <w:szCs w:val="24"/>
          <w:lang w:eastAsia="ru-RU"/>
        </w:rPr>
        <w:t>Специалисты департамента городского хозяйства ежемесячно осуществляют осмотр здания.</w:t>
      </w:r>
    </w:p>
    <w:p w14:paraId="5326DFB5" w14:textId="77777777" w:rsidR="00762F2A" w:rsidRDefault="00762F2A" w:rsidP="00535E5B">
      <w:pPr>
        <w:spacing w:after="0" w:line="240" w:lineRule="auto"/>
        <w:rPr>
          <w:rFonts w:ascii="Times New Roman" w:eastAsia="Calibri" w:hAnsi="Times New Roman" w:cs="Times New Roman"/>
          <w:sz w:val="24"/>
          <w:szCs w:val="24"/>
          <w:lang w:eastAsia="ru-RU"/>
        </w:rPr>
      </w:pPr>
    </w:p>
    <w:p w14:paraId="1560FF12" w14:textId="77777777" w:rsidR="00990CCF" w:rsidRPr="00183822" w:rsidRDefault="00990CCF" w:rsidP="00535E5B">
      <w:pPr>
        <w:spacing w:after="0" w:line="240" w:lineRule="auto"/>
        <w:rPr>
          <w:rFonts w:ascii="Times New Roman" w:eastAsia="Calibri" w:hAnsi="Times New Roman" w:cs="Times New Roman"/>
          <w:b/>
          <w:sz w:val="24"/>
          <w:szCs w:val="24"/>
        </w:rPr>
      </w:pPr>
    </w:p>
    <w:p w14:paraId="4526009F" w14:textId="77777777" w:rsidR="00762F2A" w:rsidRPr="00183822" w:rsidRDefault="00762F2A" w:rsidP="00762F2A">
      <w:pPr>
        <w:spacing w:after="0" w:line="240" w:lineRule="auto"/>
        <w:ind w:firstLine="709"/>
        <w:jc w:val="center"/>
        <w:rPr>
          <w:rFonts w:ascii="Times New Roman" w:eastAsia="Calibri" w:hAnsi="Times New Roman" w:cs="Times New Roman"/>
          <w:b/>
          <w:sz w:val="24"/>
          <w:szCs w:val="24"/>
        </w:rPr>
      </w:pPr>
      <w:r w:rsidRPr="00183822">
        <w:rPr>
          <w:rFonts w:ascii="Times New Roman" w:eastAsia="Calibri" w:hAnsi="Times New Roman" w:cs="Times New Roman"/>
          <w:b/>
          <w:sz w:val="24"/>
          <w:szCs w:val="24"/>
        </w:rPr>
        <w:t>Приоритет (6) «Город жизни»</w:t>
      </w:r>
    </w:p>
    <w:p w14:paraId="5DF2BE9C" w14:textId="77777777" w:rsidR="00762F2A" w:rsidRPr="00183822" w:rsidRDefault="00762F2A" w:rsidP="00762F2A">
      <w:pPr>
        <w:spacing w:after="0" w:line="240" w:lineRule="auto"/>
        <w:ind w:firstLine="709"/>
        <w:jc w:val="center"/>
        <w:rPr>
          <w:rFonts w:ascii="Times New Roman" w:eastAsia="Calibri" w:hAnsi="Times New Roman" w:cs="Times New Roman"/>
          <w:b/>
          <w:sz w:val="24"/>
          <w:szCs w:val="24"/>
        </w:rPr>
      </w:pPr>
    </w:p>
    <w:p w14:paraId="44874143" w14:textId="77777777" w:rsidR="00762F2A" w:rsidRPr="00183822" w:rsidRDefault="00762F2A" w:rsidP="00762F2A">
      <w:pPr>
        <w:spacing w:after="0" w:line="240" w:lineRule="auto"/>
        <w:ind w:firstLine="709"/>
        <w:jc w:val="both"/>
        <w:rPr>
          <w:rFonts w:ascii="Times New Roman" w:eastAsia="Calibri" w:hAnsi="Times New Roman" w:cs="Times New Roman"/>
          <w:bCs/>
          <w:sz w:val="24"/>
          <w:szCs w:val="24"/>
        </w:rPr>
      </w:pPr>
      <w:r w:rsidRPr="00183822">
        <w:rPr>
          <w:rFonts w:ascii="Times New Roman" w:eastAsia="Calibri" w:hAnsi="Times New Roman" w:cs="Times New Roman"/>
          <w:bCs/>
          <w:sz w:val="24"/>
          <w:szCs w:val="24"/>
        </w:rPr>
        <w:t>Задача 1. Реализация современной градостроительной политики как для Тольятти в целом, так и для отдельных районов с учетом их уникальной специфики</w:t>
      </w:r>
    </w:p>
    <w:p w14:paraId="13DF71F9" w14:textId="77777777" w:rsidR="00762F2A" w:rsidRPr="00183822" w:rsidRDefault="00762F2A" w:rsidP="00762F2A">
      <w:pPr>
        <w:spacing w:after="0" w:line="240" w:lineRule="auto"/>
        <w:ind w:firstLine="709"/>
        <w:jc w:val="both"/>
        <w:rPr>
          <w:rFonts w:ascii="Times New Roman" w:eastAsia="Calibri" w:hAnsi="Times New Roman" w:cs="Times New Roman"/>
          <w:bCs/>
          <w:sz w:val="24"/>
          <w:szCs w:val="24"/>
        </w:rPr>
      </w:pPr>
    </w:p>
    <w:p w14:paraId="7E240DA2" w14:textId="77777777" w:rsidR="00762F2A" w:rsidRPr="00183822" w:rsidRDefault="00762F2A" w:rsidP="00762F2A">
      <w:pPr>
        <w:spacing w:after="0" w:line="240" w:lineRule="auto"/>
        <w:ind w:firstLine="709"/>
        <w:jc w:val="both"/>
        <w:rPr>
          <w:rFonts w:ascii="Times New Roman" w:eastAsia="Calibri" w:hAnsi="Times New Roman" w:cs="Times New Roman"/>
          <w:sz w:val="24"/>
          <w:szCs w:val="24"/>
        </w:rPr>
      </w:pPr>
      <w:r w:rsidRPr="00183822">
        <w:rPr>
          <w:rFonts w:ascii="Times New Roman" w:eastAsia="Calibri" w:hAnsi="Times New Roman" w:cs="Times New Roman"/>
          <w:sz w:val="24"/>
          <w:szCs w:val="24"/>
        </w:rPr>
        <w:t>1.3. Проработка вопроса о возможности создания городских намывных территорий и возможности включения в границы городского округа Тольятти</w:t>
      </w:r>
    </w:p>
    <w:p w14:paraId="482BF830" w14:textId="77777777" w:rsidR="00762F2A" w:rsidRPr="00183822" w:rsidRDefault="00762F2A" w:rsidP="00762F2A">
      <w:pPr>
        <w:spacing w:after="0" w:line="240" w:lineRule="auto"/>
        <w:ind w:firstLine="709"/>
        <w:jc w:val="both"/>
        <w:rPr>
          <w:rFonts w:ascii="Times New Roman" w:eastAsia="Calibri" w:hAnsi="Times New Roman" w:cs="Times New Roman"/>
          <w:sz w:val="24"/>
          <w:szCs w:val="24"/>
        </w:rPr>
      </w:pPr>
    </w:p>
    <w:p w14:paraId="59DD187C" w14:textId="77777777" w:rsidR="00762F2A" w:rsidRPr="00990F53" w:rsidRDefault="00762F2A" w:rsidP="00762F2A">
      <w:pPr>
        <w:suppressAutoHyphens/>
        <w:spacing w:after="0" w:line="240" w:lineRule="auto"/>
        <w:ind w:firstLine="709"/>
        <w:jc w:val="both"/>
        <w:rPr>
          <w:rFonts w:ascii="Times New Roman" w:eastAsia="Calibri" w:hAnsi="Times New Roman" w:cs="Times New Roman"/>
          <w:sz w:val="24"/>
          <w:szCs w:val="24"/>
        </w:rPr>
      </w:pPr>
      <w:r w:rsidRPr="00990F53">
        <w:rPr>
          <w:rFonts w:ascii="Times New Roman" w:eastAsia="Calibri" w:hAnsi="Times New Roman" w:cs="Times New Roman"/>
          <w:sz w:val="24"/>
          <w:szCs w:val="24"/>
        </w:rPr>
        <w:t>Согласно статье 4 Федерального з</w:t>
      </w:r>
      <w:r w:rsidR="00FA1DC4">
        <w:rPr>
          <w:rFonts w:ascii="Times New Roman" w:eastAsia="Calibri" w:hAnsi="Times New Roman" w:cs="Times New Roman"/>
          <w:sz w:val="24"/>
          <w:szCs w:val="24"/>
        </w:rPr>
        <w:t>акона от 19.07.2011 № 246-ФЗ</w:t>
      </w:r>
      <w:r w:rsidRPr="00990F53">
        <w:rPr>
          <w:rFonts w:ascii="Times New Roman" w:eastAsia="Calibri" w:hAnsi="Times New Roman" w:cs="Times New Roman"/>
          <w:sz w:val="24"/>
          <w:szCs w:val="24"/>
        </w:rP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инициатор создания искусственного земельного участка осуществляет подготовку проекта разрешения на создание искусственного земельного участка на водном объекте, находящемся в федеральной собственности, или его части.  Инициаторами создания искусственных земельных участков могут быть федеральные органы исполнительной власти, исполнительные органы государственной власти субъектов Российской Федерации, органы местного самоуправления, физические лица, в том числе индивидуальные предприниматели, юридические лица.</w:t>
      </w:r>
    </w:p>
    <w:p w14:paraId="12013F17" w14:textId="77777777" w:rsidR="00762F2A" w:rsidRPr="00990F53" w:rsidRDefault="00762F2A" w:rsidP="00762F2A">
      <w:pPr>
        <w:suppressAutoHyphens/>
        <w:spacing w:after="0" w:line="240" w:lineRule="auto"/>
        <w:ind w:firstLine="709"/>
        <w:jc w:val="both"/>
        <w:rPr>
          <w:rFonts w:ascii="Times New Roman" w:eastAsia="Calibri" w:hAnsi="Times New Roman" w:cs="Times New Roman"/>
          <w:sz w:val="24"/>
          <w:szCs w:val="24"/>
        </w:rPr>
      </w:pPr>
      <w:r w:rsidRPr="00990F53">
        <w:rPr>
          <w:rFonts w:ascii="Times New Roman" w:eastAsia="Calibri" w:hAnsi="Times New Roman" w:cs="Times New Roman"/>
          <w:sz w:val="24"/>
          <w:szCs w:val="24"/>
        </w:rPr>
        <w:t>В связи с тем, что Генеральным планом городского округа Тольятти Самарской области размещение объектов капитального строительства местного значения и объектов капитального строительства регионального значения на искусственном земельном участке не предусмотрено, администрация городского округа Тольятти не осуществляет подготовку проекта разрешения на создание искусственного земельного участка на водном объекте, находящемся в федеральной собственности, или его части.</w:t>
      </w:r>
    </w:p>
    <w:p w14:paraId="54DE1A5D" w14:textId="77777777" w:rsidR="00762F2A" w:rsidRDefault="00762F2A" w:rsidP="00724E09">
      <w:pPr>
        <w:suppressAutoHyphens/>
        <w:spacing w:after="0" w:line="240" w:lineRule="auto"/>
        <w:ind w:firstLine="709"/>
        <w:jc w:val="both"/>
        <w:rPr>
          <w:rFonts w:ascii="Times New Roman" w:eastAsia="Calibri" w:hAnsi="Times New Roman" w:cs="Times New Roman"/>
          <w:sz w:val="24"/>
          <w:szCs w:val="24"/>
        </w:rPr>
      </w:pPr>
      <w:r w:rsidRPr="00990F53">
        <w:rPr>
          <w:rFonts w:ascii="Times New Roman" w:eastAsia="Calibri" w:hAnsi="Times New Roman" w:cs="Times New Roman"/>
          <w:sz w:val="24"/>
          <w:szCs w:val="24"/>
        </w:rPr>
        <w:t>Проектов разрешений на создание искусственных земельных участков на водном объекте, находящемся в федеральной собственности, на согласование в администрацию городского округа Тольятти в отчетном периоде не поступало.</w:t>
      </w:r>
      <w:r w:rsidRPr="00183822">
        <w:rPr>
          <w:rFonts w:ascii="Times New Roman" w:eastAsia="Calibri" w:hAnsi="Times New Roman" w:cs="Times New Roman"/>
          <w:sz w:val="24"/>
          <w:szCs w:val="24"/>
        </w:rPr>
        <w:t xml:space="preserve"> </w:t>
      </w:r>
    </w:p>
    <w:p w14:paraId="67A646C9" w14:textId="77777777" w:rsidR="00762F2A" w:rsidRDefault="00762F2A" w:rsidP="00724E09">
      <w:pPr>
        <w:suppressAutoHyphens/>
        <w:spacing w:after="0" w:line="240" w:lineRule="auto"/>
        <w:ind w:firstLine="709"/>
        <w:jc w:val="both"/>
        <w:rPr>
          <w:rFonts w:ascii="Times New Roman" w:eastAsia="Calibri" w:hAnsi="Times New Roman" w:cs="Times New Roman"/>
          <w:sz w:val="24"/>
          <w:szCs w:val="24"/>
        </w:rPr>
      </w:pPr>
    </w:p>
    <w:p w14:paraId="70F68786" w14:textId="77777777" w:rsidR="00762F2A" w:rsidRDefault="00762F2A" w:rsidP="00724E09">
      <w:pPr>
        <w:pStyle w:val="a5"/>
        <w:shd w:val="clear" w:color="auto" w:fill="FFFFFF"/>
        <w:ind w:firstLine="708"/>
        <w:jc w:val="both"/>
        <w:rPr>
          <w:rFonts w:ascii="Times New Roman" w:hAnsi="Times New Roman"/>
          <w:sz w:val="24"/>
          <w:szCs w:val="24"/>
        </w:rPr>
      </w:pPr>
      <w:r w:rsidRPr="00324FC9">
        <w:rPr>
          <w:rFonts w:ascii="Times New Roman" w:hAnsi="Times New Roman"/>
          <w:sz w:val="24"/>
          <w:szCs w:val="24"/>
        </w:rPr>
        <w:t xml:space="preserve">1.4. </w:t>
      </w:r>
      <w:r w:rsidRPr="00324FC9">
        <w:rPr>
          <w:rFonts w:ascii="Times New Roman" w:eastAsia="Times New Roman" w:hAnsi="Times New Roman"/>
          <w:sz w:val="24"/>
          <w:szCs w:val="24"/>
          <w:lang w:eastAsia="ru-RU"/>
        </w:rPr>
        <w:t>Подготовка проекта планировки и проекта межевания территории</w:t>
      </w:r>
    </w:p>
    <w:p w14:paraId="3CBA1F35" w14:textId="77777777" w:rsidR="00724E09" w:rsidRDefault="00724E09" w:rsidP="00724E09">
      <w:pPr>
        <w:pStyle w:val="a5"/>
        <w:shd w:val="clear" w:color="auto" w:fill="FFFFFF"/>
        <w:ind w:firstLine="708"/>
        <w:jc w:val="both"/>
        <w:rPr>
          <w:rFonts w:ascii="Times New Roman" w:hAnsi="Times New Roman"/>
          <w:sz w:val="24"/>
          <w:szCs w:val="24"/>
        </w:rPr>
      </w:pPr>
    </w:p>
    <w:p w14:paraId="4B4C1416" w14:textId="77777777" w:rsidR="00724E09" w:rsidRPr="00724E09" w:rsidRDefault="00724E09" w:rsidP="00724E09">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724E09">
        <w:rPr>
          <w:rFonts w:ascii="Times New Roman" w:eastAsia="Times New Roman" w:hAnsi="Times New Roman" w:cs="Times New Roman"/>
          <w:color w:val="000000"/>
          <w:sz w:val="24"/>
          <w:szCs w:val="24"/>
          <w:lang w:eastAsia="ru-RU"/>
        </w:rPr>
        <w:t>На 2023 год за счет средств местного бюджета предусмотрены бюджетные ассигнования для оплаты следующих мероприятий:</w:t>
      </w:r>
    </w:p>
    <w:p w14:paraId="40AB760B" w14:textId="77777777" w:rsidR="00724E09" w:rsidRPr="00724E09" w:rsidRDefault="00724E09" w:rsidP="00724E09">
      <w:pPr>
        <w:shd w:val="clear" w:color="auto" w:fill="FFFFFF"/>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1) По строке «Подготовка изменений в проект планировки и проект межевания территории для размещения линейного объекта: ул. Фермерская от пересечения с ул. Полевой </w:t>
      </w:r>
      <w:proofErr w:type="spellStart"/>
      <w:r w:rsidRPr="00724E09">
        <w:rPr>
          <w:rFonts w:ascii="Times New Roman" w:eastAsia="Calibri" w:hAnsi="Times New Roman" w:cs="Times New Roman"/>
          <w:color w:val="000000"/>
          <w:sz w:val="24"/>
          <w:szCs w:val="24"/>
        </w:rPr>
        <w:t>с.п</w:t>
      </w:r>
      <w:proofErr w:type="spellEnd"/>
      <w:r w:rsidRPr="00724E09">
        <w:rPr>
          <w:rFonts w:ascii="Times New Roman" w:eastAsia="Calibri" w:hAnsi="Times New Roman" w:cs="Times New Roman"/>
          <w:color w:val="000000"/>
          <w:sz w:val="24"/>
          <w:szCs w:val="24"/>
        </w:rPr>
        <w:t xml:space="preserve">. Подстепки </w:t>
      </w:r>
      <w:proofErr w:type="spellStart"/>
      <w:r w:rsidRPr="00724E09">
        <w:rPr>
          <w:rFonts w:ascii="Times New Roman" w:eastAsia="Calibri" w:hAnsi="Times New Roman" w:cs="Times New Roman"/>
          <w:color w:val="000000"/>
          <w:sz w:val="24"/>
          <w:szCs w:val="24"/>
        </w:rPr>
        <w:t>м.р</w:t>
      </w:r>
      <w:proofErr w:type="spellEnd"/>
      <w:r w:rsidRPr="00724E09">
        <w:rPr>
          <w:rFonts w:ascii="Times New Roman" w:eastAsia="Calibri" w:hAnsi="Times New Roman" w:cs="Times New Roman"/>
          <w:color w:val="000000"/>
          <w:sz w:val="24"/>
          <w:szCs w:val="24"/>
        </w:rPr>
        <w:t>. Ставропольский до пересечения с автодорогой "Тольятти-Ягодное" г.о. Тольятти, утвержденный постановлением администрации городского округа Тольятти от 30.12.2021 № 3982-п/1» предусмотрены бюджетные ассигнования в сумме 380 тыс. руб.</w:t>
      </w:r>
    </w:p>
    <w:p w14:paraId="0CDC6CF9" w14:textId="77777777" w:rsidR="00724E09" w:rsidRPr="00724E09" w:rsidRDefault="00724E09" w:rsidP="00724E09">
      <w:pPr>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Заключен муниципальный контракт № 439-дг/5.1 от 23.06.2023 с ООО «Базис» в сумме 379 тыс. руб. Контракт оплачен в полном объеме.</w:t>
      </w:r>
    </w:p>
    <w:p w14:paraId="7F4D5249" w14:textId="77777777" w:rsidR="00724E09" w:rsidRPr="00724E09" w:rsidRDefault="00724E09" w:rsidP="00724E09">
      <w:pPr>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Корректировка проекта планировки и проекта межевания вышеуказанной территории утверждена постановлением администрации городского округа Тольятти № 3058-п/1 от 10.11.2023. </w:t>
      </w:r>
    </w:p>
    <w:p w14:paraId="545AC5CF" w14:textId="77777777" w:rsidR="00724E09" w:rsidRPr="00724E09" w:rsidRDefault="00724E09" w:rsidP="00724E09">
      <w:pPr>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2) По строке «Подготовка проекта планировки территории и проекта межевания территории </w:t>
      </w:r>
      <w:proofErr w:type="spellStart"/>
      <w:r w:rsidRPr="00724E09">
        <w:rPr>
          <w:rFonts w:ascii="Times New Roman" w:eastAsia="Calibri" w:hAnsi="Times New Roman" w:cs="Times New Roman"/>
          <w:color w:val="000000"/>
          <w:sz w:val="24"/>
          <w:szCs w:val="24"/>
        </w:rPr>
        <w:t>мкр</w:t>
      </w:r>
      <w:proofErr w:type="spellEnd"/>
      <w:r w:rsidRPr="00724E09">
        <w:rPr>
          <w:rFonts w:ascii="Times New Roman" w:eastAsia="Calibri" w:hAnsi="Times New Roman" w:cs="Times New Roman"/>
          <w:color w:val="000000"/>
          <w:sz w:val="24"/>
          <w:szCs w:val="24"/>
        </w:rPr>
        <w:t>. Федоровка Комсомольского района городского округа Тольятти» предусмотрены бюджетные ассигнования в сумме 4 200 тыс. руб.</w:t>
      </w:r>
    </w:p>
    <w:p w14:paraId="396389D0" w14:textId="77777777" w:rsidR="00724E09" w:rsidRPr="00724E09" w:rsidRDefault="00724E09" w:rsidP="00724E09">
      <w:pPr>
        <w:shd w:val="clear" w:color="auto" w:fill="FFFFFF"/>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Заключен муниципальный контракт № 0842300004021000238_77955 от 02.08.2021 с ООО «</w:t>
      </w:r>
      <w:proofErr w:type="spellStart"/>
      <w:r w:rsidRPr="00724E09">
        <w:rPr>
          <w:rFonts w:ascii="Times New Roman" w:eastAsia="Calibri" w:hAnsi="Times New Roman" w:cs="Times New Roman"/>
          <w:color w:val="000000"/>
          <w:sz w:val="24"/>
          <w:szCs w:val="24"/>
        </w:rPr>
        <w:t>Терпланпроект</w:t>
      </w:r>
      <w:proofErr w:type="spellEnd"/>
      <w:r w:rsidRPr="00724E09">
        <w:rPr>
          <w:rFonts w:ascii="Times New Roman" w:eastAsia="Calibri" w:hAnsi="Times New Roman" w:cs="Times New Roman"/>
          <w:color w:val="000000"/>
          <w:sz w:val="24"/>
          <w:szCs w:val="24"/>
        </w:rPr>
        <w:t xml:space="preserve">» в сумме 4200 тыс. руб. </w:t>
      </w:r>
    </w:p>
    <w:p w14:paraId="3AAAD4D1" w14:textId="77777777" w:rsidR="00724E09" w:rsidRPr="00724E09" w:rsidRDefault="00724E09" w:rsidP="00724E09">
      <w:pPr>
        <w:tabs>
          <w:tab w:val="left" w:pos="720"/>
          <w:tab w:val="left" w:pos="900"/>
        </w:tabs>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Постановлением администрации городского округа Тольятти от 27.12.2023 № 3409-п/1 утвержден проект планировки и проект межевания вышеуказанной территории.</w:t>
      </w:r>
    </w:p>
    <w:p w14:paraId="46B3311D" w14:textId="77777777" w:rsidR="00724E09" w:rsidRPr="00724E09" w:rsidRDefault="00724E09" w:rsidP="00724E09">
      <w:pPr>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В 2023 году в рамках данного контракта оплачено 2 971,960 тыс. руб. Оставшиеся средства в сумме 1 228,040 тыс. руб. направлены в доход бюджета городского округа по претензии № 7719/5.1 от 28.12.2023 (нарушен срок выполнения работ).</w:t>
      </w:r>
    </w:p>
    <w:p w14:paraId="6370018C" w14:textId="77777777" w:rsidR="00724E09" w:rsidRPr="00724E09" w:rsidRDefault="00724E09" w:rsidP="00724E09">
      <w:pPr>
        <w:spacing w:after="0" w:line="240" w:lineRule="auto"/>
        <w:ind w:firstLine="708"/>
        <w:jc w:val="both"/>
        <w:rPr>
          <w:rFonts w:ascii="Calibri" w:eastAsia="Calibri" w:hAnsi="Calibri" w:cs="Calibri"/>
          <w:color w:val="000000"/>
          <w:sz w:val="24"/>
          <w:szCs w:val="24"/>
        </w:rPr>
      </w:pPr>
      <w:r w:rsidRPr="00724E09">
        <w:rPr>
          <w:rFonts w:ascii="Times New Roman" w:eastAsia="Calibri" w:hAnsi="Times New Roman" w:cs="Times New Roman"/>
          <w:color w:val="000000"/>
          <w:sz w:val="24"/>
          <w:szCs w:val="24"/>
        </w:rPr>
        <w:t>3) По строке «Подготовка проекта планировки и проекта межевания территории для размещения линейного объекта проспект Степана Разина от пересечения с ул. Спортивной до пересечения с Ленинским проспектом в Автозаводском районе г. Тольятти» предусмотрены бюджетные ассигнования в сумме 1100 тыс. руб.</w:t>
      </w:r>
    </w:p>
    <w:p w14:paraId="5AF833CC" w14:textId="77777777" w:rsidR="00724E09" w:rsidRPr="00724E09" w:rsidRDefault="00724E09" w:rsidP="00724E09">
      <w:pPr>
        <w:tabs>
          <w:tab w:val="left" w:pos="720"/>
          <w:tab w:val="left" w:pos="900"/>
        </w:tabs>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Заключен муниципальный контракт № 08423000040220002720001 от 30.09.2022 в сумме 1 100,0 тыс. руб. с ИП Никитин Вячеслав Вячеславович. </w:t>
      </w:r>
    </w:p>
    <w:p w14:paraId="7EE7EE13" w14:textId="77777777" w:rsidR="00724E09" w:rsidRPr="00724E09" w:rsidRDefault="00724E09" w:rsidP="00724E09">
      <w:pPr>
        <w:tabs>
          <w:tab w:val="left" w:pos="720"/>
          <w:tab w:val="left" w:pos="900"/>
        </w:tabs>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Постановлением администрации городского округа Тольятти от 06.12.2023 № 3253-п/1 утвержден проект планировки и проект межевания вышеуказанной территории.</w:t>
      </w:r>
    </w:p>
    <w:p w14:paraId="22A54E5C" w14:textId="77777777" w:rsidR="00724E09" w:rsidRPr="00724E09" w:rsidRDefault="00724E09" w:rsidP="00724E09">
      <w:pPr>
        <w:spacing w:after="0" w:line="240" w:lineRule="auto"/>
        <w:ind w:firstLine="708"/>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В 2023 году в рамках данного контракта оплачено 891,500 тыс. руб. Оставшиеся средства в сумме 208,500 тыс. руб. направлены в доход бюджета городского округа по претензии № 7383/5.1 от 14.12.2023 (нарушен срок выполнения работ).</w:t>
      </w:r>
    </w:p>
    <w:p w14:paraId="3ABBD1D9" w14:textId="77777777" w:rsidR="00762F2A" w:rsidRPr="00183822" w:rsidRDefault="00762F2A" w:rsidP="00762F2A">
      <w:pPr>
        <w:spacing w:after="0" w:line="240" w:lineRule="auto"/>
        <w:jc w:val="both"/>
        <w:rPr>
          <w:rFonts w:ascii="Times New Roman" w:eastAsia="Calibri" w:hAnsi="Times New Roman" w:cs="Times New Roman"/>
          <w:sz w:val="24"/>
          <w:szCs w:val="24"/>
        </w:rPr>
      </w:pPr>
    </w:p>
    <w:p w14:paraId="526E5509" w14:textId="77777777" w:rsidR="00762F2A" w:rsidRPr="008E485D" w:rsidRDefault="00762F2A" w:rsidP="00762F2A">
      <w:pPr>
        <w:spacing w:after="0" w:line="240" w:lineRule="auto"/>
        <w:ind w:firstLine="709"/>
        <w:jc w:val="both"/>
        <w:rPr>
          <w:rFonts w:ascii="Times New Roman" w:eastAsia="Calibri" w:hAnsi="Times New Roman" w:cs="Times New Roman"/>
          <w:sz w:val="24"/>
          <w:szCs w:val="24"/>
        </w:rPr>
      </w:pPr>
      <w:r w:rsidRPr="008E485D">
        <w:rPr>
          <w:rFonts w:ascii="Times New Roman" w:eastAsia="Calibri" w:hAnsi="Times New Roman" w:cs="Times New Roman"/>
          <w:sz w:val="24"/>
          <w:szCs w:val="24"/>
        </w:rPr>
        <w:t>1.6. Участие в реализации региональной составляющей федерального проекта «Жилье» национального проекта «Жилье и городская среда»</w:t>
      </w:r>
    </w:p>
    <w:p w14:paraId="6DC126FD" w14:textId="77777777" w:rsidR="00762F2A" w:rsidRDefault="00762F2A" w:rsidP="00762F2A">
      <w:pPr>
        <w:spacing w:after="0" w:line="240" w:lineRule="auto"/>
        <w:ind w:firstLine="709"/>
        <w:jc w:val="both"/>
        <w:rPr>
          <w:rFonts w:ascii="Times New Roman" w:eastAsia="Calibri" w:hAnsi="Times New Roman" w:cs="Times New Roman"/>
          <w:sz w:val="24"/>
          <w:szCs w:val="24"/>
          <w:highlight w:val="yellow"/>
        </w:rPr>
      </w:pPr>
    </w:p>
    <w:p w14:paraId="2601A741" w14:textId="77777777" w:rsidR="00724E09" w:rsidRPr="00724E09" w:rsidRDefault="00724E09" w:rsidP="00724E09">
      <w:pPr>
        <w:autoSpaceDE w:val="0"/>
        <w:autoSpaceDN w:val="0"/>
        <w:adjustRightInd w:val="0"/>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Показателями </w:t>
      </w:r>
      <w:r w:rsidRPr="00724E09">
        <w:rPr>
          <w:rFonts w:ascii="Times New Roman" w:eastAsia="Arial" w:hAnsi="Times New Roman" w:cs="Times New Roman"/>
          <w:color w:val="000000"/>
          <w:sz w:val="24"/>
          <w:szCs w:val="24"/>
        </w:rPr>
        <w:t>национального проекта «Жилье и городская среда»</w:t>
      </w:r>
      <w:r w:rsidRPr="00724E09">
        <w:rPr>
          <w:rFonts w:ascii="Times New Roman" w:eastAsia="Calibri" w:hAnsi="Times New Roman" w:cs="Times New Roman"/>
          <w:color w:val="000000"/>
          <w:sz w:val="24"/>
          <w:szCs w:val="24"/>
        </w:rPr>
        <w:t xml:space="preserve"> являются показатели «Объем жилищного строительства» и «Ввод жилья в рамках мероприятия по стимулированию программ развития жилищного строительства».</w:t>
      </w:r>
    </w:p>
    <w:p w14:paraId="287A3F75" w14:textId="77777777" w:rsidR="00724E09" w:rsidRPr="00724E09" w:rsidRDefault="00724E09" w:rsidP="00724E09">
      <w:pPr>
        <w:numPr>
          <w:ilvl w:val="0"/>
          <w:numId w:val="1"/>
        </w:numPr>
        <w:tabs>
          <w:tab w:val="left" w:pos="993"/>
        </w:tabs>
        <w:suppressAutoHyphens/>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По показателю «Объем жилищного строительства» сообщаю следующее. </w:t>
      </w:r>
    </w:p>
    <w:p w14:paraId="74E132FC" w14:textId="77777777" w:rsidR="00724E09" w:rsidRPr="00724E09" w:rsidRDefault="00724E09" w:rsidP="00724E09">
      <w:pPr>
        <w:suppressAutoHyphens/>
        <w:autoSpaceDE w:val="0"/>
        <w:autoSpaceDN w:val="0"/>
        <w:adjustRightInd w:val="0"/>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Arial" w:hAnsi="Times New Roman" w:cs="Times New Roman"/>
          <w:color w:val="000000"/>
          <w:sz w:val="24"/>
          <w:szCs w:val="24"/>
        </w:rPr>
        <w:t>Соглашением, ежегодно заключаемым между министерством строительства Самарской области (далее - Министерство) и администрацией городского округа Тольятти (далее - Администрация), устанавливается плановое задание по вводу жилья для городского округа Тольятти на очередной календарный год.</w:t>
      </w:r>
    </w:p>
    <w:p w14:paraId="7E6DD252" w14:textId="77777777" w:rsidR="00724E09" w:rsidRPr="00724E09" w:rsidRDefault="00724E09" w:rsidP="00724E09">
      <w:pPr>
        <w:autoSpaceDE w:val="0"/>
        <w:autoSpaceDN w:val="0"/>
        <w:adjustRightInd w:val="0"/>
        <w:spacing w:after="0" w:line="240" w:lineRule="auto"/>
        <w:ind w:firstLine="709"/>
        <w:contextualSpacing/>
        <w:jc w:val="both"/>
        <w:rPr>
          <w:rFonts w:ascii="Times New Roman" w:eastAsia="Arial" w:hAnsi="Times New Roman" w:cs="Times New Roman"/>
          <w:color w:val="000000"/>
          <w:sz w:val="24"/>
          <w:szCs w:val="24"/>
        </w:rPr>
      </w:pPr>
      <w:r w:rsidRPr="00724E09">
        <w:rPr>
          <w:rFonts w:ascii="Times New Roman" w:eastAsia="Arial" w:hAnsi="Times New Roman" w:cs="Times New Roman"/>
          <w:color w:val="000000"/>
          <w:sz w:val="24"/>
          <w:szCs w:val="24"/>
        </w:rPr>
        <w:t>Соглашением от 28.04.2021 № 207, заключенным между Министерством и Администрацией на 2021-2030 годы (далее - Соглашение), установлено плановое задание по вводу жилья для городского округа Тольятти на 2023 год в объеме 204 481,0 кв</w:t>
      </w:r>
      <w:proofErr w:type="gramStart"/>
      <w:r w:rsidRPr="00724E09">
        <w:rPr>
          <w:rFonts w:ascii="Times New Roman" w:eastAsia="Arial" w:hAnsi="Times New Roman" w:cs="Times New Roman"/>
          <w:color w:val="000000"/>
          <w:sz w:val="24"/>
          <w:szCs w:val="24"/>
        </w:rPr>
        <w:t>.</w:t>
      </w:r>
      <w:proofErr w:type="gramEnd"/>
      <w:r w:rsidRPr="00724E09">
        <w:rPr>
          <w:rFonts w:ascii="Times New Roman" w:eastAsia="Arial" w:hAnsi="Times New Roman" w:cs="Times New Roman"/>
          <w:color w:val="000000"/>
          <w:sz w:val="24"/>
          <w:szCs w:val="24"/>
        </w:rPr>
        <w:t>м. (из которых 113 757,0 кв.м. – МКД, 90 724,0 кв.м. - ИЖС).</w:t>
      </w:r>
    </w:p>
    <w:p w14:paraId="562A9FD4" w14:textId="77777777" w:rsidR="00724E09" w:rsidRPr="00724E09" w:rsidRDefault="00724E09" w:rsidP="00724E09">
      <w:pPr>
        <w:autoSpaceDE w:val="0"/>
        <w:autoSpaceDN w:val="0"/>
        <w:adjustRightInd w:val="0"/>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По состоянию на 31.12.2023 на территории </w:t>
      </w:r>
      <w:r w:rsidRPr="00724E09">
        <w:rPr>
          <w:rFonts w:ascii="Times New Roman" w:eastAsia="Arial" w:hAnsi="Times New Roman" w:cs="Times New Roman"/>
          <w:color w:val="000000"/>
          <w:sz w:val="24"/>
          <w:szCs w:val="24"/>
        </w:rPr>
        <w:t xml:space="preserve">городского округа Тольятти </w:t>
      </w:r>
      <w:r w:rsidRPr="00724E09">
        <w:rPr>
          <w:rFonts w:ascii="Times New Roman" w:eastAsia="Calibri" w:hAnsi="Times New Roman" w:cs="Times New Roman"/>
          <w:color w:val="000000"/>
          <w:sz w:val="24"/>
          <w:szCs w:val="24"/>
        </w:rPr>
        <w:t xml:space="preserve">введены в эксплуатацию 107 454,3 кв.м. жилья, что составляет 52,5 % от плана, из них: </w:t>
      </w:r>
    </w:p>
    <w:p w14:paraId="3C427496" w14:textId="77777777" w:rsidR="00724E09" w:rsidRPr="00724E09" w:rsidRDefault="00724E09" w:rsidP="00724E09">
      <w:pPr>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- 7 многоквартирных жилых дома общей площадью жилых помещений 69 393,36 кв.м.;</w:t>
      </w:r>
    </w:p>
    <w:p w14:paraId="5C7F7FE6" w14:textId="77777777" w:rsidR="00724E09" w:rsidRPr="00724E09" w:rsidRDefault="00724E09" w:rsidP="00724E09">
      <w:pPr>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 индивидуальные жилые дома общей площадью 38 061,0 кв.м. </w:t>
      </w:r>
    </w:p>
    <w:p w14:paraId="225A797E" w14:textId="77777777" w:rsidR="00724E09" w:rsidRPr="00724E09" w:rsidRDefault="00724E09" w:rsidP="00724E09">
      <w:pPr>
        <w:tabs>
          <w:tab w:val="left" w:pos="1418"/>
          <w:tab w:val="left" w:pos="2126"/>
          <w:tab w:val="left" w:pos="2835"/>
          <w:tab w:val="left" w:pos="3544"/>
          <w:tab w:val="left" w:pos="4253"/>
          <w:tab w:val="left" w:pos="4961"/>
          <w:tab w:val="right" w:pos="9356"/>
          <w:tab w:val="right" w:pos="9923"/>
        </w:tabs>
        <w:spacing w:after="0" w:line="240" w:lineRule="auto"/>
        <w:ind w:firstLine="709"/>
        <w:contextualSpacing/>
        <w:jc w:val="both"/>
        <w:rPr>
          <w:rFonts w:ascii="Times New Roman" w:eastAsia="Arial" w:hAnsi="Times New Roman" w:cs="Times New Roman"/>
          <w:color w:val="000000"/>
          <w:sz w:val="24"/>
          <w:szCs w:val="24"/>
        </w:rPr>
      </w:pPr>
      <w:r w:rsidRPr="00724E09">
        <w:rPr>
          <w:rFonts w:ascii="Times New Roman" w:eastAsia="Calibri" w:hAnsi="Times New Roman" w:cs="Times New Roman"/>
          <w:color w:val="000000"/>
          <w:sz w:val="24"/>
          <w:szCs w:val="24"/>
        </w:rPr>
        <w:t>В целях исполнения планового задания по вводу жилья в 2023 году, а также достижения величины планового значения целевого показателя «Объем жилищного строительства» национального проекта «Жилье и городская среда» Администрацией на постоянной основе осуществляется мониторинг строительства жилья, проводятся совещания с организациями – застройщиками, осуществляющими строительство многоквартирного жилья на территории городского округ</w:t>
      </w:r>
      <w:r w:rsidR="00FA1DC4">
        <w:rPr>
          <w:rFonts w:ascii="Times New Roman" w:eastAsia="Calibri" w:hAnsi="Times New Roman" w:cs="Times New Roman"/>
          <w:color w:val="000000"/>
          <w:sz w:val="24"/>
          <w:szCs w:val="24"/>
        </w:rPr>
        <w:t>а</w:t>
      </w:r>
      <w:r w:rsidRPr="00724E09">
        <w:rPr>
          <w:rFonts w:ascii="Times New Roman" w:eastAsia="Calibri" w:hAnsi="Times New Roman" w:cs="Times New Roman"/>
          <w:color w:val="000000"/>
          <w:sz w:val="24"/>
          <w:szCs w:val="24"/>
        </w:rPr>
        <w:t xml:space="preserve"> Тольятти.</w:t>
      </w:r>
    </w:p>
    <w:p w14:paraId="03F38F93" w14:textId="77777777" w:rsidR="00724E09" w:rsidRPr="00724E09" w:rsidRDefault="00724E09" w:rsidP="00724E09">
      <w:pPr>
        <w:tabs>
          <w:tab w:val="left" w:pos="1418"/>
          <w:tab w:val="left" w:pos="2126"/>
          <w:tab w:val="left" w:pos="2835"/>
          <w:tab w:val="left" w:pos="3544"/>
          <w:tab w:val="left" w:pos="4253"/>
          <w:tab w:val="left" w:pos="4961"/>
          <w:tab w:val="right" w:pos="9356"/>
          <w:tab w:val="right" w:pos="9923"/>
        </w:tabs>
        <w:spacing w:after="0" w:line="240" w:lineRule="auto"/>
        <w:ind w:firstLine="709"/>
        <w:contextualSpacing/>
        <w:jc w:val="both"/>
        <w:rPr>
          <w:rFonts w:ascii="Times New Roman" w:eastAsia="Arial" w:hAnsi="Times New Roman" w:cs="Times New Roman"/>
          <w:color w:val="000000"/>
          <w:sz w:val="24"/>
          <w:szCs w:val="24"/>
        </w:rPr>
      </w:pPr>
      <w:r w:rsidRPr="00724E09">
        <w:rPr>
          <w:rFonts w:ascii="Times New Roman" w:eastAsia="Calibri" w:hAnsi="Times New Roman" w:cs="Times New Roman"/>
          <w:color w:val="000000"/>
          <w:sz w:val="24"/>
          <w:szCs w:val="24"/>
        </w:rPr>
        <w:t>По итогам совещаний организациям – застройщикам в рамках полномочий администрацией городского округа Тольятти оказывается содействие в решении проблемных вопросов, возникающих в процессе строительства жилья.</w:t>
      </w:r>
    </w:p>
    <w:p w14:paraId="31D7A1BE" w14:textId="77777777" w:rsidR="00724E09" w:rsidRPr="00724E09" w:rsidRDefault="00724E09" w:rsidP="00724E09">
      <w:pPr>
        <w:autoSpaceDE w:val="0"/>
        <w:autoSpaceDN w:val="0"/>
        <w:adjustRightInd w:val="0"/>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 xml:space="preserve">Также, за 2023 год введены в эксплуатацию 34 объекта гражданского назначения общей площадью 53 902,2 кв.м., 21 объект промышленного, производственного и иного назначения общей площадью 118 957,6 кв.м., а также один линейный объект протяженностью 1 963,4 </w:t>
      </w:r>
      <w:proofErr w:type="spellStart"/>
      <w:r w:rsidRPr="00724E09">
        <w:rPr>
          <w:rFonts w:ascii="Times New Roman" w:eastAsia="Calibri" w:hAnsi="Times New Roman" w:cs="Times New Roman"/>
          <w:color w:val="000000"/>
          <w:sz w:val="24"/>
          <w:szCs w:val="24"/>
        </w:rPr>
        <w:t>пог.м</w:t>
      </w:r>
      <w:proofErr w:type="spellEnd"/>
      <w:r w:rsidRPr="00724E09">
        <w:rPr>
          <w:rFonts w:ascii="Times New Roman" w:eastAsia="Calibri" w:hAnsi="Times New Roman" w:cs="Times New Roman"/>
          <w:color w:val="000000"/>
          <w:sz w:val="24"/>
          <w:szCs w:val="24"/>
        </w:rPr>
        <w:t>. (данные получены из АИС ОГД).</w:t>
      </w:r>
    </w:p>
    <w:p w14:paraId="3864B75D" w14:textId="77777777" w:rsidR="00724E09" w:rsidRPr="00724E09" w:rsidRDefault="00724E09" w:rsidP="00724E09">
      <w:pPr>
        <w:numPr>
          <w:ilvl w:val="0"/>
          <w:numId w:val="1"/>
        </w:numPr>
        <w:tabs>
          <w:tab w:val="left" w:pos="709"/>
          <w:tab w:val="left" w:pos="1134"/>
        </w:tabs>
        <w:suppressAutoHyphens/>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Кроме того, на 2023 год городскому округу Тольятти установлен для исполнения целевой показатель «Ввод жилья в рамках мероприятия по стимулированию программ развития жил</w:t>
      </w:r>
      <w:r w:rsidR="00E97BA2">
        <w:rPr>
          <w:rFonts w:ascii="Times New Roman" w:eastAsia="Calibri" w:hAnsi="Times New Roman" w:cs="Times New Roman"/>
          <w:color w:val="000000"/>
          <w:sz w:val="24"/>
          <w:szCs w:val="24"/>
        </w:rPr>
        <w:t xml:space="preserve">ищного строительства» в объеме </w:t>
      </w:r>
      <w:r w:rsidRPr="00724E09">
        <w:rPr>
          <w:rFonts w:ascii="Times New Roman" w:eastAsia="Calibri" w:hAnsi="Times New Roman" w:cs="Times New Roman"/>
          <w:color w:val="000000"/>
          <w:sz w:val="24"/>
          <w:szCs w:val="24"/>
        </w:rPr>
        <w:t xml:space="preserve">11 300,0 кв.м.  </w:t>
      </w:r>
    </w:p>
    <w:p w14:paraId="0ADB2D40" w14:textId="77777777" w:rsidR="00724E09" w:rsidRPr="00724E09" w:rsidRDefault="00724E09" w:rsidP="00724E09">
      <w:pPr>
        <w:tabs>
          <w:tab w:val="left" w:pos="709"/>
          <w:tab w:val="left" w:pos="1134"/>
        </w:tabs>
        <w:suppressAutoHyphens/>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ab/>
        <w:t>В рамках исполнения данного показателя, а также в целях сохранения объема финансирования, предусмотренного федеральным бюджетом бюджету Самарской области на развитие жилищного строительства, 12.09.2023 ООО СЗ «</w:t>
      </w:r>
      <w:proofErr w:type="spellStart"/>
      <w:r w:rsidRPr="00724E09">
        <w:rPr>
          <w:rFonts w:ascii="Times New Roman" w:eastAsia="Calibri" w:hAnsi="Times New Roman" w:cs="Times New Roman"/>
          <w:color w:val="000000"/>
          <w:sz w:val="24"/>
          <w:szCs w:val="24"/>
        </w:rPr>
        <w:t>Унистройрегион</w:t>
      </w:r>
      <w:proofErr w:type="spellEnd"/>
      <w:r w:rsidRPr="00724E09">
        <w:rPr>
          <w:rFonts w:ascii="Times New Roman" w:eastAsia="Calibri" w:hAnsi="Times New Roman" w:cs="Times New Roman"/>
          <w:color w:val="000000"/>
          <w:sz w:val="24"/>
          <w:szCs w:val="24"/>
        </w:rPr>
        <w:t>» введен в эксплуатацию объект: «Жилой комплекс на пересечении Южного шоссе и ул. Полякова в Автозаводском районе г. Тольятти. Многоэтажный жилой дом № 2 со встроенными нежилыми помещениями, ТП-3», общей площадью – 11 299,8 кв.м., общей площадью жилых помещений – 7 651,3 кв.м.</w:t>
      </w:r>
    </w:p>
    <w:p w14:paraId="1563A826" w14:textId="77777777" w:rsidR="00724E09" w:rsidRPr="00724E09" w:rsidRDefault="00724E09" w:rsidP="00724E09">
      <w:pPr>
        <w:shd w:val="clear" w:color="auto" w:fill="FFFFFF"/>
        <w:spacing w:after="0" w:line="240" w:lineRule="auto"/>
        <w:ind w:firstLine="709"/>
        <w:contextualSpacing/>
        <w:jc w:val="both"/>
        <w:rPr>
          <w:rFonts w:ascii="Times New Roman" w:eastAsia="Calibri" w:hAnsi="Times New Roman" w:cs="Times New Roman"/>
          <w:color w:val="000000"/>
          <w:sz w:val="24"/>
          <w:szCs w:val="24"/>
        </w:rPr>
      </w:pPr>
      <w:r w:rsidRPr="00724E09">
        <w:rPr>
          <w:rFonts w:ascii="Times New Roman" w:eastAsia="Calibri" w:hAnsi="Times New Roman" w:cs="Times New Roman"/>
          <w:color w:val="000000"/>
          <w:sz w:val="24"/>
          <w:szCs w:val="24"/>
        </w:rPr>
        <w:t>Таким образом, по состоянию на 31.12.2023 данный показатель выполнен на 100</w:t>
      </w:r>
      <w:r w:rsidR="00514D0D">
        <w:rPr>
          <w:rFonts w:ascii="Times New Roman" w:eastAsia="Calibri" w:hAnsi="Times New Roman" w:cs="Times New Roman"/>
          <w:color w:val="000000"/>
          <w:sz w:val="24"/>
          <w:szCs w:val="24"/>
        </w:rPr>
        <w:t xml:space="preserve"> </w:t>
      </w:r>
      <w:r w:rsidRPr="00724E09">
        <w:rPr>
          <w:rFonts w:ascii="Times New Roman" w:eastAsia="Calibri" w:hAnsi="Times New Roman" w:cs="Times New Roman"/>
          <w:color w:val="000000"/>
          <w:sz w:val="24"/>
          <w:szCs w:val="24"/>
        </w:rPr>
        <w:t>%, введены в эксплуатацию 11 299,8 кв.м. жилья.</w:t>
      </w:r>
    </w:p>
    <w:p w14:paraId="2B36809D" w14:textId="77777777" w:rsidR="00762F2A" w:rsidRDefault="00762F2A" w:rsidP="00762F2A">
      <w:pPr>
        <w:autoSpaceDE w:val="0"/>
        <w:autoSpaceDN w:val="0"/>
        <w:adjustRightInd w:val="0"/>
        <w:spacing w:after="0" w:line="240" w:lineRule="auto"/>
        <w:jc w:val="both"/>
        <w:rPr>
          <w:rFonts w:ascii="Times New Roman" w:eastAsia="Calibri" w:hAnsi="Times New Roman" w:cs="Times New Roman"/>
          <w:sz w:val="24"/>
          <w:szCs w:val="24"/>
          <w:highlight w:val="yellow"/>
        </w:rPr>
      </w:pPr>
    </w:p>
    <w:p w14:paraId="64F0D376" w14:textId="77777777" w:rsidR="00E97BA2" w:rsidRPr="00183822" w:rsidRDefault="00E97BA2" w:rsidP="00762F2A">
      <w:pPr>
        <w:autoSpaceDE w:val="0"/>
        <w:autoSpaceDN w:val="0"/>
        <w:adjustRightInd w:val="0"/>
        <w:spacing w:after="0" w:line="240" w:lineRule="auto"/>
        <w:jc w:val="both"/>
        <w:rPr>
          <w:rFonts w:ascii="Times New Roman" w:eastAsia="Calibri" w:hAnsi="Times New Roman" w:cs="Times New Roman"/>
          <w:sz w:val="24"/>
          <w:szCs w:val="24"/>
        </w:rPr>
      </w:pPr>
    </w:p>
    <w:p w14:paraId="05ED3A33" w14:textId="77777777" w:rsidR="00762F2A" w:rsidRPr="008A536C" w:rsidRDefault="00762F2A" w:rsidP="00762F2A">
      <w:pPr>
        <w:autoSpaceDE w:val="0"/>
        <w:autoSpaceDN w:val="0"/>
        <w:adjustRightInd w:val="0"/>
        <w:spacing w:after="0" w:line="240" w:lineRule="auto"/>
        <w:ind w:firstLine="851"/>
        <w:jc w:val="both"/>
        <w:rPr>
          <w:rFonts w:ascii="Times New Roman" w:hAnsi="Times New Roman" w:cs="Times New Roman"/>
          <w:bCs/>
          <w:sz w:val="24"/>
          <w:szCs w:val="24"/>
          <w:lang w:eastAsia="ru-RU"/>
        </w:rPr>
      </w:pPr>
      <w:r w:rsidRPr="008A536C">
        <w:rPr>
          <w:rFonts w:ascii="Times New Roman" w:eastAsia="Calibri" w:hAnsi="Times New Roman" w:cs="Times New Roman"/>
          <w:sz w:val="24"/>
          <w:szCs w:val="24"/>
        </w:rPr>
        <w:t>Задача 11.</w:t>
      </w:r>
      <w:r w:rsidRPr="008A536C">
        <w:rPr>
          <w:rFonts w:ascii="Times New Roman" w:hAnsi="Times New Roman" w:cs="Times New Roman"/>
          <w:b/>
          <w:sz w:val="24"/>
          <w:szCs w:val="24"/>
          <w:lang w:eastAsia="ru-RU"/>
        </w:rPr>
        <w:t xml:space="preserve"> </w:t>
      </w:r>
      <w:r w:rsidRPr="008A536C">
        <w:rPr>
          <w:rFonts w:ascii="Times New Roman" w:hAnsi="Times New Roman" w:cs="Times New Roman"/>
          <w:bCs/>
          <w:sz w:val="24"/>
          <w:szCs w:val="24"/>
          <w:lang w:eastAsia="ru-RU"/>
        </w:rPr>
        <w:t>Организация деятельности городского стратегического центра, целью которого является независимая экспертиза результатов деятельности органов исполнительной и представительной власти Тольятти, разработка стратегических направлений развития города</w:t>
      </w:r>
    </w:p>
    <w:p w14:paraId="78DE7251" w14:textId="77777777" w:rsidR="00762F2A" w:rsidRPr="008A536C" w:rsidRDefault="00762F2A" w:rsidP="00762F2A">
      <w:pPr>
        <w:autoSpaceDE w:val="0"/>
        <w:autoSpaceDN w:val="0"/>
        <w:adjustRightInd w:val="0"/>
        <w:spacing w:after="0" w:line="240" w:lineRule="auto"/>
        <w:ind w:firstLine="851"/>
        <w:jc w:val="both"/>
        <w:rPr>
          <w:rFonts w:ascii="Times New Roman" w:hAnsi="Times New Roman" w:cs="Times New Roman"/>
          <w:bCs/>
          <w:sz w:val="24"/>
          <w:szCs w:val="24"/>
          <w:lang w:eastAsia="ru-RU"/>
        </w:rPr>
      </w:pPr>
    </w:p>
    <w:p w14:paraId="08D48BAF" w14:textId="77777777" w:rsidR="00762F2A" w:rsidRPr="008A536C" w:rsidRDefault="00762F2A" w:rsidP="00762F2A">
      <w:pPr>
        <w:autoSpaceDE w:val="0"/>
        <w:autoSpaceDN w:val="0"/>
        <w:adjustRightInd w:val="0"/>
        <w:spacing w:after="0" w:line="240" w:lineRule="auto"/>
        <w:ind w:firstLine="851"/>
        <w:jc w:val="both"/>
        <w:rPr>
          <w:rFonts w:ascii="Times New Roman" w:hAnsi="Times New Roman" w:cs="Times New Roman"/>
          <w:bCs/>
          <w:sz w:val="24"/>
          <w:szCs w:val="24"/>
        </w:rPr>
      </w:pPr>
      <w:r w:rsidRPr="008A536C">
        <w:rPr>
          <w:rFonts w:ascii="Times New Roman" w:hAnsi="Times New Roman" w:cs="Times New Roman"/>
          <w:bCs/>
          <w:sz w:val="24"/>
          <w:szCs w:val="24"/>
          <w:lang w:eastAsia="ru-RU"/>
        </w:rPr>
        <w:t xml:space="preserve">11.2. </w:t>
      </w:r>
      <w:r w:rsidRPr="008A536C">
        <w:rPr>
          <w:rFonts w:ascii="Times New Roman" w:hAnsi="Times New Roman" w:cs="Times New Roman"/>
          <w:bCs/>
          <w:sz w:val="24"/>
          <w:szCs w:val="24"/>
        </w:rPr>
        <w:t>Проведение ежегодных стратегических сессий в городском округе Тольятти</w:t>
      </w:r>
    </w:p>
    <w:p w14:paraId="5CFF6E99" w14:textId="77777777" w:rsidR="00762F2A" w:rsidRPr="008A536C" w:rsidRDefault="00762F2A" w:rsidP="00762F2A">
      <w:pPr>
        <w:autoSpaceDE w:val="0"/>
        <w:autoSpaceDN w:val="0"/>
        <w:adjustRightInd w:val="0"/>
        <w:spacing w:after="0" w:line="240" w:lineRule="auto"/>
        <w:ind w:firstLine="851"/>
        <w:jc w:val="both"/>
        <w:rPr>
          <w:rFonts w:ascii="Times New Roman" w:hAnsi="Times New Roman" w:cs="Times New Roman"/>
          <w:bCs/>
          <w:sz w:val="24"/>
          <w:szCs w:val="24"/>
          <w:lang w:eastAsia="ru-RU"/>
        </w:rPr>
      </w:pPr>
    </w:p>
    <w:p w14:paraId="4E42BBFF" w14:textId="77777777" w:rsidR="0061060B" w:rsidRPr="008673D2" w:rsidRDefault="0061060B" w:rsidP="008673D2">
      <w:pPr>
        <w:autoSpaceDE w:val="0"/>
        <w:autoSpaceDN w:val="0"/>
        <w:adjustRightInd w:val="0"/>
        <w:spacing w:after="0" w:line="240" w:lineRule="auto"/>
        <w:ind w:firstLine="851"/>
        <w:jc w:val="both"/>
        <w:rPr>
          <w:rFonts w:ascii="Times New Roman" w:eastAsia="Calibri" w:hAnsi="Times New Roman" w:cs="Times New Roman"/>
          <w:sz w:val="24"/>
          <w:szCs w:val="24"/>
        </w:rPr>
      </w:pPr>
      <w:r w:rsidRPr="0061060B">
        <w:rPr>
          <w:rFonts w:ascii="Times New Roman" w:eastAsia="Calibri" w:hAnsi="Times New Roman" w:cs="Times New Roman"/>
          <w:sz w:val="24"/>
          <w:szCs w:val="24"/>
        </w:rPr>
        <w:t>В</w:t>
      </w:r>
      <w:r>
        <w:rPr>
          <w:rFonts w:ascii="Times New Roman" w:eastAsia="Calibri" w:hAnsi="Times New Roman" w:cs="Times New Roman"/>
          <w:sz w:val="24"/>
          <w:szCs w:val="24"/>
        </w:rPr>
        <w:t xml:space="preserve"> отчетном периоде</w:t>
      </w:r>
      <w:r w:rsidRPr="0061060B">
        <w:rPr>
          <w:rFonts w:ascii="Times New Roman" w:eastAsia="Calibri" w:hAnsi="Times New Roman" w:cs="Times New Roman"/>
          <w:sz w:val="24"/>
          <w:szCs w:val="24"/>
        </w:rPr>
        <w:t xml:space="preserve"> администр</w:t>
      </w:r>
      <w:r w:rsidR="00C1091F">
        <w:rPr>
          <w:rFonts w:ascii="Times New Roman" w:eastAsia="Calibri" w:hAnsi="Times New Roman" w:cs="Times New Roman"/>
          <w:sz w:val="24"/>
          <w:szCs w:val="24"/>
        </w:rPr>
        <w:t>ацией городского округа Тольятти была проведена стратегическая сессия</w:t>
      </w:r>
      <w:r w:rsidR="00964ED1">
        <w:rPr>
          <w:rFonts w:ascii="Times New Roman" w:eastAsia="Calibri" w:hAnsi="Times New Roman" w:cs="Times New Roman"/>
          <w:sz w:val="24"/>
          <w:szCs w:val="24"/>
        </w:rPr>
        <w:t xml:space="preserve"> в дистанционном формате</w:t>
      </w:r>
      <w:r w:rsidR="00E9281D">
        <w:rPr>
          <w:rFonts w:ascii="Times New Roman" w:eastAsia="Calibri" w:hAnsi="Times New Roman" w:cs="Times New Roman"/>
          <w:sz w:val="24"/>
          <w:szCs w:val="24"/>
        </w:rPr>
        <w:t xml:space="preserve"> (далее – сессия)</w:t>
      </w:r>
      <w:r w:rsidR="00964ED1">
        <w:rPr>
          <w:rFonts w:ascii="Times New Roman" w:eastAsia="Calibri" w:hAnsi="Times New Roman" w:cs="Times New Roman"/>
          <w:sz w:val="24"/>
          <w:szCs w:val="24"/>
        </w:rPr>
        <w:t xml:space="preserve"> по обсуждению</w:t>
      </w:r>
      <w:r w:rsidR="005223B1">
        <w:rPr>
          <w:rFonts w:ascii="Times New Roman" w:eastAsia="Calibri" w:hAnsi="Times New Roman" w:cs="Times New Roman"/>
          <w:sz w:val="24"/>
          <w:szCs w:val="24"/>
        </w:rPr>
        <w:t xml:space="preserve"> </w:t>
      </w:r>
      <w:r w:rsidR="00B64C8A">
        <w:rPr>
          <w:rFonts w:ascii="Times New Roman" w:eastAsia="Calibri" w:hAnsi="Times New Roman" w:cs="Times New Roman"/>
          <w:sz w:val="24"/>
          <w:szCs w:val="24"/>
        </w:rPr>
        <w:t>Отчета о ходе</w:t>
      </w:r>
      <w:r w:rsidR="005223B1">
        <w:rPr>
          <w:rFonts w:ascii="Times New Roman" w:eastAsia="Calibri" w:hAnsi="Times New Roman" w:cs="Times New Roman"/>
          <w:sz w:val="24"/>
          <w:szCs w:val="24"/>
        </w:rPr>
        <w:t xml:space="preserve"> реализации </w:t>
      </w:r>
      <w:r w:rsidR="005223B1" w:rsidRPr="0061060B">
        <w:rPr>
          <w:rFonts w:ascii="Times New Roman" w:eastAsia="Calibri" w:hAnsi="Times New Roman" w:cs="Times New Roman"/>
          <w:sz w:val="24"/>
          <w:szCs w:val="24"/>
          <w:lang w:eastAsia="ru-RU"/>
        </w:rPr>
        <w:t>Плана мероприятий на 2019-2024 годы по реализации Стратегии социально-экономического развития городского округа Тольятти</w:t>
      </w:r>
      <w:r w:rsidR="005223B1">
        <w:rPr>
          <w:rFonts w:ascii="Times New Roman" w:eastAsia="Calibri" w:hAnsi="Times New Roman" w:cs="Times New Roman"/>
          <w:sz w:val="24"/>
          <w:szCs w:val="24"/>
          <w:lang w:eastAsia="ru-RU"/>
        </w:rPr>
        <w:t xml:space="preserve"> на период до 2030 года, за 2022</w:t>
      </w:r>
      <w:r w:rsidR="00B64C8A">
        <w:rPr>
          <w:rFonts w:ascii="Times New Roman" w:eastAsia="Calibri" w:hAnsi="Times New Roman" w:cs="Times New Roman"/>
          <w:sz w:val="24"/>
          <w:szCs w:val="24"/>
          <w:lang w:eastAsia="ru-RU"/>
        </w:rPr>
        <w:t xml:space="preserve"> год, утвержденного</w:t>
      </w:r>
      <w:r w:rsidR="005223B1" w:rsidRPr="0061060B">
        <w:rPr>
          <w:rFonts w:ascii="Times New Roman" w:eastAsia="Calibri" w:hAnsi="Times New Roman" w:cs="Times New Roman"/>
          <w:sz w:val="24"/>
          <w:szCs w:val="24"/>
          <w:lang w:eastAsia="ru-RU"/>
        </w:rPr>
        <w:t xml:space="preserve"> решением Думы городского округа Тольятт</w:t>
      </w:r>
      <w:r w:rsidR="00E03678">
        <w:rPr>
          <w:rFonts w:ascii="Times New Roman" w:eastAsia="Calibri" w:hAnsi="Times New Roman" w:cs="Times New Roman"/>
          <w:sz w:val="24"/>
          <w:szCs w:val="24"/>
          <w:lang w:eastAsia="ru-RU"/>
        </w:rPr>
        <w:t>и от 07.06.2023 № 1575 (далее – Отчет)</w:t>
      </w:r>
      <w:r w:rsidR="00964ED1">
        <w:rPr>
          <w:rFonts w:ascii="Times New Roman" w:eastAsia="Calibri" w:hAnsi="Times New Roman" w:cs="Times New Roman"/>
          <w:sz w:val="24"/>
          <w:szCs w:val="24"/>
        </w:rPr>
        <w:t xml:space="preserve">. </w:t>
      </w:r>
      <w:r w:rsidR="008673D2">
        <w:rPr>
          <w:rFonts w:ascii="Times New Roman" w:eastAsia="Calibri" w:hAnsi="Times New Roman" w:cs="Times New Roman"/>
          <w:sz w:val="24"/>
          <w:szCs w:val="24"/>
        </w:rPr>
        <w:t xml:space="preserve">В рамках дистанционного формата сессии, позволяющего осуществить максимальный охват городской аудитории, </w:t>
      </w:r>
      <w:r w:rsidRPr="0061060B">
        <w:rPr>
          <w:rFonts w:ascii="Times New Roman" w:eastAsia="Calibri" w:hAnsi="Times New Roman" w:cs="Times New Roman"/>
          <w:sz w:val="24"/>
          <w:szCs w:val="24"/>
        </w:rPr>
        <w:t>на странице департамента экономического развития официального портала администрации в с</w:t>
      </w:r>
      <w:r w:rsidR="00E03678">
        <w:rPr>
          <w:rFonts w:ascii="Times New Roman" w:eastAsia="Calibri" w:hAnsi="Times New Roman" w:cs="Times New Roman"/>
          <w:sz w:val="24"/>
          <w:szCs w:val="24"/>
        </w:rPr>
        <w:t xml:space="preserve">ети Интернет был размещен Отчет, </w:t>
      </w:r>
      <w:r w:rsidRPr="0061060B">
        <w:rPr>
          <w:rFonts w:ascii="Times New Roman" w:eastAsia="Calibri" w:hAnsi="Times New Roman" w:cs="Times New Roman"/>
          <w:sz w:val="24"/>
          <w:szCs w:val="24"/>
          <w:lang w:eastAsia="ru-RU"/>
        </w:rPr>
        <w:t>и направлена в СМИ городского округа, а также размещена на первой странице официального портала администрации</w:t>
      </w:r>
      <w:r w:rsidR="000A3E3C">
        <w:rPr>
          <w:rFonts w:ascii="Times New Roman" w:eastAsia="Calibri" w:hAnsi="Times New Roman" w:cs="Times New Roman"/>
          <w:sz w:val="24"/>
          <w:szCs w:val="24"/>
          <w:lang w:eastAsia="ru-RU"/>
        </w:rPr>
        <w:t xml:space="preserve"> информация о проведении</w:t>
      </w:r>
      <w:r w:rsidRPr="0061060B">
        <w:rPr>
          <w:rFonts w:ascii="Times New Roman" w:eastAsia="Calibri" w:hAnsi="Times New Roman" w:cs="Times New Roman"/>
          <w:sz w:val="24"/>
          <w:szCs w:val="24"/>
          <w:lang w:eastAsia="ru-RU"/>
        </w:rPr>
        <w:t xml:space="preserve"> стратегической сессии</w:t>
      </w:r>
      <w:r w:rsidR="000A3E3C">
        <w:rPr>
          <w:rFonts w:ascii="Times New Roman" w:eastAsia="Calibri" w:hAnsi="Times New Roman" w:cs="Times New Roman"/>
          <w:sz w:val="24"/>
          <w:szCs w:val="24"/>
          <w:lang w:eastAsia="ru-RU"/>
        </w:rPr>
        <w:t xml:space="preserve"> в дистанционном формате</w:t>
      </w:r>
      <w:r w:rsidRPr="0061060B">
        <w:rPr>
          <w:rFonts w:ascii="Times New Roman" w:eastAsia="Calibri" w:hAnsi="Times New Roman" w:cs="Times New Roman"/>
          <w:sz w:val="24"/>
          <w:szCs w:val="24"/>
          <w:lang w:eastAsia="ru-RU"/>
        </w:rPr>
        <w:t xml:space="preserve"> в целях обсуждения </w:t>
      </w:r>
      <w:r w:rsidRPr="0061060B">
        <w:rPr>
          <w:rFonts w:ascii="Times New Roman" w:hAnsi="Times New Roman" w:cs="Times New Roman"/>
          <w:sz w:val="24"/>
          <w:szCs w:val="24"/>
        </w:rPr>
        <w:t>хода и достигнутых текущих результатов реализации Стратегии социально-экономического развития городского округа Тольятти на период до 2030 года (далее – Стратегия), изложенных в отчет</w:t>
      </w:r>
      <w:r w:rsidR="000A3E3C">
        <w:rPr>
          <w:rFonts w:ascii="Times New Roman" w:hAnsi="Times New Roman" w:cs="Times New Roman"/>
          <w:sz w:val="24"/>
          <w:szCs w:val="24"/>
        </w:rPr>
        <w:t>е о реализации Стратегии за 2022</w:t>
      </w:r>
      <w:r w:rsidRPr="0061060B">
        <w:rPr>
          <w:rFonts w:ascii="Times New Roman" w:hAnsi="Times New Roman" w:cs="Times New Roman"/>
          <w:sz w:val="24"/>
          <w:szCs w:val="24"/>
        </w:rPr>
        <w:t xml:space="preserve"> год.</w:t>
      </w:r>
    </w:p>
    <w:p w14:paraId="71330C5C" w14:textId="77777777" w:rsidR="0061060B" w:rsidRPr="0032666E" w:rsidRDefault="00E9281D" w:rsidP="0032666E">
      <w:pPr>
        <w:autoSpaceDE w:val="0"/>
        <w:autoSpaceDN w:val="0"/>
        <w:adjustRightInd w:val="0"/>
        <w:spacing w:after="0" w:line="240" w:lineRule="auto"/>
        <w:ind w:firstLine="851"/>
        <w:jc w:val="both"/>
        <w:rPr>
          <w:rFonts w:ascii="Times New Roman" w:eastAsia="Calibri" w:hAnsi="Times New Roman" w:cs="Times New Roman"/>
          <w:sz w:val="24"/>
          <w:szCs w:val="24"/>
        </w:rPr>
      </w:pPr>
      <w:r>
        <w:rPr>
          <w:rFonts w:ascii="Times New Roman" w:hAnsi="Times New Roman" w:cs="Times New Roman"/>
          <w:sz w:val="24"/>
          <w:szCs w:val="24"/>
        </w:rPr>
        <w:t>В период проведения сессии (</w:t>
      </w:r>
      <w:r w:rsidR="0061060B" w:rsidRPr="0061060B">
        <w:rPr>
          <w:rFonts w:ascii="Times New Roman" w:hAnsi="Times New Roman" w:cs="Times New Roman"/>
          <w:sz w:val="24"/>
          <w:szCs w:val="24"/>
        </w:rPr>
        <w:t xml:space="preserve">с </w:t>
      </w:r>
      <w:r w:rsidR="00AB139E">
        <w:rPr>
          <w:rFonts w:ascii="Times New Roman" w:hAnsi="Times New Roman" w:cs="Times New Roman"/>
          <w:sz w:val="24"/>
          <w:szCs w:val="24"/>
        </w:rPr>
        <w:t>2</w:t>
      </w:r>
      <w:r w:rsidR="0061060B" w:rsidRPr="0061060B">
        <w:rPr>
          <w:rFonts w:ascii="Times New Roman" w:hAnsi="Times New Roman" w:cs="Times New Roman"/>
          <w:sz w:val="24"/>
          <w:szCs w:val="24"/>
        </w:rPr>
        <w:t>4</w:t>
      </w:r>
      <w:r w:rsidR="00AB139E">
        <w:rPr>
          <w:rFonts w:ascii="Times New Roman" w:hAnsi="Times New Roman" w:cs="Times New Roman"/>
          <w:sz w:val="24"/>
          <w:szCs w:val="24"/>
        </w:rPr>
        <w:t xml:space="preserve"> июня по 3 июля 2023</w:t>
      </w:r>
      <w:r>
        <w:rPr>
          <w:rFonts w:ascii="Times New Roman" w:hAnsi="Times New Roman" w:cs="Times New Roman"/>
          <w:sz w:val="24"/>
          <w:szCs w:val="24"/>
        </w:rPr>
        <w:t xml:space="preserve"> года)</w:t>
      </w:r>
      <w:r w:rsidR="0032666E">
        <w:rPr>
          <w:rFonts w:ascii="Times New Roman" w:eastAsia="Calibri" w:hAnsi="Times New Roman" w:cs="Times New Roman"/>
          <w:sz w:val="24"/>
          <w:szCs w:val="24"/>
        </w:rPr>
        <w:t xml:space="preserve"> заинтересованные лица </w:t>
      </w:r>
      <w:r w:rsidR="0061060B" w:rsidRPr="0061060B">
        <w:rPr>
          <w:rFonts w:ascii="Times New Roman" w:eastAsia="Calibri" w:hAnsi="Times New Roman" w:cs="Times New Roman"/>
          <w:sz w:val="24"/>
          <w:szCs w:val="24"/>
        </w:rPr>
        <w:t xml:space="preserve">имели возможность направить </w:t>
      </w:r>
      <w:r w:rsidR="0061060B" w:rsidRPr="0061060B">
        <w:rPr>
          <w:rFonts w:ascii="Times New Roman" w:hAnsi="Times New Roman" w:cs="Times New Roman"/>
          <w:sz w:val="24"/>
          <w:szCs w:val="24"/>
        </w:rPr>
        <w:t>на электронную почту ответственного сотрудника департамента экономического развития администрации вопросы и замечания к Отчету, а также предложения по дополнению Плана мероприятий по реализации Стратегии новыми мероприятиями, корректировке действующих мероприятий.</w:t>
      </w:r>
      <w:r w:rsidR="0032666E">
        <w:rPr>
          <w:rFonts w:ascii="Times New Roman" w:eastAsia="Calibri" w:hAnsi="Times New Roman" w:cs="Times New Roman"/>
          <w:sz w:val="24"/>
          <w:szCs w:val="24"/>
        </w:rPr>
        <w:t xml:space="preserve"> </w:t>
      </w:r>
      <w:r w:rsidR="0061060B" w:rsidRPr="0061060B">
        <w:rPr>
          <w:rFonts w:ascii="Times New Roman" w:hAnsi="Times New Roman" w:cs="Times New Roman"/>
          <w:sz w:val="24"/>
          <w:szCs w:val="24"/>
        </w:rPr>
        <w:t>В</w:t>
      </w:r>
      <w:r w:rsidR="0032666E">
        <w:rPr>
          <w:rFonts w:ascii="Times New Roman" w:hAnsi="Times New Roman" w:cs="Times New Roman"/>
          <w:sz w:val="24"/>
          <w:szCs w:val="24"/>
        </w:rPr>
        <w:t xml:space="preserve"> обозначенный период проведения </w:t>
      </w:r>
      <w:r w:rsidR="0061060B" w:rsidRPr="0061060B">
        <w:rPr>
          <w:rFonts w:ascii="Times New Roman" w:hAnsi="Times New Roman" w:cs="Times New Roman"/>
          <w:sz w:val="24"/>
          <w:szCs w:val="24"/>
        </w:rPr>
        <w:t xml:space="preserve">сессии </w:t>
      </w:r>
      <w:r w:rsidR="00D806BE">
        <w:rPr>
          <w:rFonts w:ascii="Times New Roman" w:hAnsi="Times New Roman" w:cs="Times New Roman"/>
          <w:sz w:val="24"/>
          <w:szCs w:val="24"/>
        </w:rPr>
        <w:t>предложений и замечаний от граждан и организаций в администрацию городского округа Тольятти не поступило.</w:t>
      </w:r>
    </w:p>
    <w:p w14:paraId="4E6E26BF" w14:textId="77777777" w:rsidR="00B65E7B" w:rsidRDefault="00C523F1" w:rsidP="00C523F1">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C523F1">
        <w:rPr>
          <w:rFonts w:ascii="Times New Roman" w:eastAsia="Times New Roman" w:hAnsi="Times New Roman" w:cs="Times New Roman"/>
          <w:color w:val="000000"/>
          <w:sz w:val="24"/>
          <w:szCs w:val="24"/>
          <w:shd w:val="clear" w:color="auto" w:fill="FFFFFF"/>
          <w:lang w:eastAsia="ru-RU"/>
        </w:rPr>
        <w:t>В течение второго полугодия 2023 года, в соответствии с рекомендацией главам муниципальных образований Самарской области, отраженной в послании Губернатора Самарской области Д.И. Азарова Самарской Губернской Думе и жителям региона от 30.05.2023, приступить к корректировке стратегий социально-экономического развития муниципальных образований, осуществлялась корректировка Стратегии. В процессе корректировки Стратегии</w:t>
      </w:r>
      <w:r w:rsidR="00A14A6D">
        <w:rPr>
          <w:rFonts w:ascii="Times New Roman" w:eastAsia="Times New Roman" w:hAnsi="Times New Roman" w:cs="Times New Roman"/>
          <w:color w:val="000000"/>
          <w:sz w:val="24"/>
          <w:szCs w:val="24"/>
          <w:shd w:val="clear" w:color="auto" w:fill="FFFFFF"/>
          <w:lang w:eastAsia="ru-RU"/>
        </w:rPr>
        <w:t>,</w:t>
      </w:r>
      <w:r w:rsidRPr="00C523F1">
        <w:rPr>
          <w:rFonts w:ascii="Times New Roman" w:eastAsia="Times New Roman" w:hAnsi="Times New Roman" w:cs="Times New Roman"/>
          <w:color w:val="000000"/>
          <w:sz w:val="24"/>
          <w:szCs w:val="24"/>
          <w:shd w:val="clear" w:color="auto" w:fill="FFFFFF"/>
          <w:lang w:eastAsia="ru-RU"/>
        </w:rPr>
        <w:t xml:space="preserve"> администрацией гор</w:t>
      </w:r>
      <w:r w:rsidR="00D32FDD">
        <w:rPr>
          <w:rFonts w:ascii="Times New Roman" w:eastAsia="Times New Roman" w:hAnsi="Times New Roman" w:cs="Times New Roman"/>
          <w:color w:val="000000"/>
          <w:sz w:val="24"/>
          <w:szCs w:val="24"/>
          <w:shd w:val="clear" w:color="auto" w:fill="FFFFFF"/>
          <w:lang w:eastAsia="ru-RU"/>
        </w:rPr>
        <w:t>одского округа Тольятти были проведены мероприятия</w:t>
      </w:r>
      <w:r w:rsidRPr="00C523F1">
        <w:rPr>
          <w:rFonts w:ascii="Times New Roman" w:eastAsia="Times New Roman" w:hAnsi="Times New Roman" w:cs="Times New Roman"/>
          <w:color w:val="000000"/>
          <w:sz w:val="24"/>
          <w:szCs w:val="24"/>
          <w:shd w:val="clear" w:color="auto" w:fill="FFFFFF"/>
          <w:lang w:eastAsia="ru-RU"/>
        </w:rPr>
        <w:t xml:space="preserve"> с участием горожан, в том числе представителей промышленных предприятий, финансово-кредитных учреждений, некоммерческих орган</w:t>
      </w:r>
      <w:r w:rsidR="00CB573F">
        <w:rPr>
          <w:rFonts w:ascii="Times New Roman" w:eastAsia="Times New Roman" w:hAnsi="Times New Roman" w:cs="Times New Roman"/>
          <w:color w:val="000000"/>
          <w:sz w:val="24"/>
          <w:szCs w:val="24"/>
          <w:shd w:val="clear" w:color="auto" w:fill="FFFFFF"/>
          <w:lang w:eastAsia="ru-RU"/>
        </w:rPr>
        <w:t>изаций, городских вузов, в х</w:t>
      </w:r>
      <w:r w:rsidR="00497FC1">
        <w:rPr>
          <w:rFonts w:ascii="Times New Roman" w:eastAsia="Times New Roman" w:hAnsi="Times New Roman" w:cs="Times New Roman"/>
          <w:color w:val="000000"/>
          <w:sz w:val="24"/>
          <w:szCs w:val="24"/>
          <w:shd w:val="clear" w:color="auto" w:fill="FFFFFF"/>
          <w:lang w:eastAsia="ru-RU"/>
        </w:rPr>
        <w:t>оде которых были проведены</w:t>
      </w:r>
      <w:r w:rsidR="00B65E7B">
        <w:rPr>
          <w:rFonts w:ascii="Times New Roman" w:eastAsia="Times New Roman" w:hAnsi="Times New Roman" w:cs="Times New Roman"/>
          <w:color w:val="000000"/>
          <w:sz w:val="24"/>
          <w:szCs w:val="24"/>
          <w:shd w:val="clear" w:color="auto" w:fill="FFFFFF"/>
          <w:lang w:eastAsia="ru-RU"/>
        </w:rPr>
        <w:t>:</w:t>
      </w:r>
    </w:p>
    <w:p w14:paraId="72D15B01" w14:textId="77777777" w:rsidR="00B65E7B" w:rsidRDefault="00B65E7B" w:rsidP="00C523F1">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xml:space="preserve">- </w:t>
      </w:r>
      <w:r w:rsidR="00497FC1">
        <w:rPr>
          <w:rFonts w:ascii="Times New Roman" w:eastAsia="Times New Roman" w:hAnsi="Times New Roman" w:cs="Times New Roman"/>
          <w:color w:val="000000"/>
          <w:sz w:val="24"/>
          <w:szCs w:val="24"/>
          <w:shd w:val="clear" w:color="auto" w:fill="FFFFFF"/>
          <w:lang w:eastAsia="ru-RU"/>
        </w:rPr>
        <w:t>анализ и оценка результатов</w:t>
      </w:r>
      <w:r w:rsidR="00CB573F">
        <w:rPr>
          <w:rFonts w:ascii="Times New Roman" w:eastAsia="Times New Roman" w:hAnsi="Times New Roman" w:cs="Times New Roman"/>
          <w:color w:val="000000"/>
          <w:sz w:val="24"/>
          <w:szCs w:val="24"/>
          <w:shd w:val="clear" w:color="auto" w:fill="FFFFFF"/>
          <w:lang w:eastAsia="ru-RU"/>
        </w:rPr>
        <w:t xml:space="preserve"> прошедшего</w:t>
      </w:r>
      <w:r w:rsidR="00497FC1">
        <w:rPr>
          <w:rFonts w:ascii="Times New Roman" w:eastAsia="Times New Roman" w:hAnsi="Times New Roman" w:cs="Times New Roman"/>
          <w:color w:val="000000"/>
          <w:sz w:val="24"/>
          <w:szCs w:val="24"/>
          <w:shd w:val="clear" w:color="auto" w:fill="FFFFFF"/>
          <w:lang w:eastAsia="ru-RU"/>
        </w:rPr>
        <w:t xml:space="preserve"> периода реализации Стратегии</w:t>
      </w:r>
      <w:r>
        <w:rPr>
          <w:rFonts w:ascii="Times New Roman" w:eastAsia="Times New Roman" w:hAnsi="Times New Roman" w:cs="Times New Roman"/>
          <w:color w:val="000000"/>
          <w:sz w:val="24"/>
          <w:szCs w:val="24"/>
          <w:shd w:val="clear" w:color="auto" w:fill="FFFFFF"/>
          <w:lang w:eastAsia="ru-RU"/>
        </w:rPr>
        <w:t>;</w:t>
      </w:r>
      <w:r w:rsidR="00497FC1">
        <w:rPr>
          <w:rFonts w:ascii="Times New Roman" w:eastAsia="Times New Roman" w:hAnsi="Times New Roman" w:cs="Times New Roman"/>
          <w:color w:val="000000"/>
          <w:sz w:val="24"/>
          <w:szCs w:val="24"/>
          <w:shd w:val="clear" w:color="auto" w:fill="FFFFFF"/>
          <w:lang w:eastAsia="ru-RU"/>
        </w:rPr>
        <w:t xml:space="preserve"> </w:t>
      </w:r>
    </w:p>
    <w:p w14:paraId="649D2B99" w14:textId="77777777" w:rsidR="00C523F1" w:rsidRPr="00C523F1" w:rsidRDefault="00B65E7B" w:rsidP="00C523F1">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xml:space="preserve">- </w:t>
      </w:r>
      <w:r w:rsidR="00497FC1">
        <w:rPr>
          <w:rFonts w:ascii="Times New Roman" w:eastAsia="Times New Roman" w:hAnsi="Times New Roman" w:cs="Times New Roman"/>
          <w:color w:val="000000"/>
          <w:sz w:val="24"/>
          <w:szCs w:val="24"/>
          <w:shd w:val="clear" w:color="auto" w:fill="FFFFFF"/>
          <w:lang w:eastAsia="ru-RU"/>
        </w:rPr>
        <w:t>сбор</w:t>
      </w:r>
      <w:r>
        <w:rPr>
          <w:rFonts w:ascii="Times New Roman" w:eastAsia="Times New Roman" w:hAnsi="Times New Roman" w:cs="Times New Roman"/>
          <w:color w:val="000000"/>
          <w:sz w:val="24"/>
          <w:szCs w:val="24"/>
          <w:shd w:val="clear" w:color="auto" w:fill="FFFFFF"/>
          <w:lang w:eastAsia="ru-RU"/>
        </w:rPr>
        <w:t xml:space="preserve"> и обсуждение</w:t>
      </w:r>
      <w:r w:rsidR="00C523F1" w:rsidRPr="00C523F1">
        <w:rPr>
          <w:rFonts w:ascii="Times New Roman" w:eastAsia="Times New Roman" w:hAnsi="Times New Roman" w:cs="Times New Roman"/>
          <w:color w:val="000000"/>
          <w:sz w:val="24"/>
          <w:szCs w:val="24"/>
          <w:shd w:val="clear" w:color="auto" w:fill="FFFFFF"/>
          <w:lang w:eastAsia="ru-RU"/>
        </w:rPr>
        <w:t xml:space="preserve"> предложений по корректировке Стратегии. </w:t>
      </w:r>
    </w:p>
    <w:p w14:paraId="7C9E7EB2" w14:textId="77777777" w:rsidR="00C523F1" w:rsidRPr="00C523F1" w:rsidRDefault="00C523F1" w:rsidP="00C523F1">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C523F1">
        <w:rPr>
          <w:rFonts w:ascii="Times New Roman" w:eastAsia="Times New Roman" w:hAnsi="Times New Roman" w:cs="Times New Roman"/>
          <w:color w:val="000000"/>
          <w:sz w:val="24"/>
          <w:szCs w:val="24"/>
          <w:shd w:val="clear" w:color="auto" w:fill="FFFFFF"/>
          <w:lang w:eastAsia="ru-RU"/>
        </w:rPr>
        <w:t xml:space="preserve">Проект решения Думы городского округа Тольятти о внесении изменений в Стратегию, в соответствии с требованиями действующего законодательства Российской Федерации о стратегическом планировании, был представлен для общественного обсуждения в сети Интернет. </w:t>
      </w:r>
      <w:r w:rsidR="00AF04FA">
        <w:rPr>
          <w:rFonts w:ascii="Times New Roman" w:eastAsia="Times New Roman" w:hAnsi="Times New Roman" w:cs="Times New Roman"/>
          <w:color w:val="000000"/>
          <w:sz w:val="24"/>
          <w:szCs w:val="24"/>
          <w:shd w:val="clear" w:color="auto" w:fill="FFFFFF"/>
          <w:lang w:eastAsia="ru-RU"/>
        </w:rPr>
        <w:t>В ходе общественного обсуждения поступили предложения и замечания по корректировке Стратегии от одного физического лица</w:t>
      </w:r>
      <w:r w:rsidR="00D85266">
        <w:rPr>
          <w:rFonts w:ascii="Times New Roman" w:eastAsia="Times New Roman" w:hAnsi="Times New Roman" w:cs="Times New Roman"/>
          <w:color w:val="000000"/>
          <w:sz w:val="24"/>
          <w:szCs w:val="24"/>
          <w:shd w:val="clear" w:color="auto" w:fill="FFFFFF"/>
          <w:lang w:eastAsia="ru-RU"/>
        </w:rPr>
        <w:t xml:space="preserve"> </w:t>
      </w:r>
      <w:r w:rsidR="00AF04FA">
        <w:rPr>
          <w:rFonts w:ascii="Times New Roman" w:eastAsia="Times New Roman" w:hAnsi="Times New Roman" w:cs="Times New Roman"/>
          <w:color w:val="000000"/>
          <w:sz w:val="24"/>
          <w:szCs w:val="24"/>
          <w:shd w:val="clear" w:color="auto" w:fill="FFFFFF"/>
          <w:lang w:eastAsia="ru-RU"/>
        </w:rPr>
        <w:t>и от одной организации.</w:t>
      </w:r>
    </w:p>
    <w:p w14:paraId="676F6501" w14:textId="77777777" w:rsidR="00762F2A" w:rsidRPr="00A14A6D" w:rsidRDefault="00C523F1" w:rsidP="00A14A6D">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C523F1">
        <w:rPr>
          <w:rFonts w:ascii="Times New Roman" w:eastAsia="Times New Roman" w:hAnsi="Times New Roman" w:cs="Times New Roman"/>
          <w:color w:val="000000"/>
          <w:sz w:val="24"/>
          <w:szCs w:val="24"/>
          <w:shd w:val="clear" w:color="auto" w:fill="FFFFFF"/>
          <w:lang w:eastAsia="ru-RU"/>
        </w:rPr>
        <w:t xml:space="preserve">Также вышеуказанный проект решения Думы был направлен для анализа и внесения предложений в Правительство Самарской области. По состоянию на завершение 2023 года администрацией городского округа Тольятти осуществлялся учет предложений профильных министерств Самарской области по доработке проекта Стратегии. </w:t>
      </w:r>
    </w:p>
    <w:p w14:paraId="3782B865" w14:textId="77777777" w:rsidR="00762F2A" w:rsidRPr="00183822" w:rsidRDefault="00762F2A" w:rsidP="00762F2A">
      <w:pPr>
        <w:autoSpaceDE w:val="0"/>
        <w:autoSpaceDN w:val="0"/>
        <w:adjustRightInd w:val="0"/>
        <w:spacing w:after="0" w:line="240" w:lineRule="auto"/>
        <w:ind w:firstLine="851"/>
        <w:jc w:val="center"/>
        <w:rPr>
          <w:rFonts w:ascii="Times New Roman" w:eastAsia="Calibri" w:hAnsi="Times New Roman" w:cs="Times New Roman"/>
          <w:sz w:val="24"/>
          <w:szCs w:val="24"/>
        </w:rPr>
      </w:pPr>
      <w:r w:rsidRPr="00183822">
        <w:rPr>
          <w:rFonts w:ascii="Times New Roman" w:eastAsia="Calibri" w:hAnsi="Times New Roman" w:cs="Times New Roman"/>
          <w:sz w:val="24"/>
          <w:szCs w:val="24"/>
        </w:rPr>
        <w:t>________________________________________</w:t>
      </w:r>
    </w:p>
    <w:p w14:paraId="2CE8DD26" w14:textId="77777777" w:rsidR="00762F2A" w:rsidRDefault="00762F2A" w:rsidP="00762F2A"/>
    <w:sectPr w:rsidR="00762F2A" w:rsidSect="00EA15A8">
      <w:headerReference w:type="default" r:id="rId7"/>
      <w:pgSz w:w="11906" w:h="16838" w:code="9"/>
      <w:pgMar w:top="1134" w:right="851" w:bottom="1134" w:left="1701" w:header="709" w:footer="709" w:gutter="0"/>
      <w:pgNumType w:start="1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2FDC6" w14:textId="77777777" w:rsidR="00EA15A8" w:rsidRDefault="00EA15A8">
      <w:pPr>
        <w:spacing w:after="0" w:line="240" w:lineRule="auto"/>
      </w:pPr>
      <w:r>
        <w:separator/>
      </w:r>
    </w:p>
  </w:endnote>
  <w:endnote w:type="continuationSeparator" w:id="0">
    <w:p w14:paraId="21B8344C" w14:textId="77777777" w:rsidR="00EA15A8" w:rsidRDefault="00EA1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F9ECC" w14:textId="77777777" w:rsidR="00EA15A8" w:rsidRDefault="00EA15A8">
      <w:pPr>
        <w:spacing w:after="0" w:line="240" w:lineRule="auto"/>
      </w:pPr>
      <w:r>
        <w:separator/>
      </w:r>
    </w:p>
  </w:footnote>
  <w:footnote w:type="continuationSeparator" w:id="0">
    <w:p w14:paraId="4FD929D1" w14:textId="77777777" w:rsidR="00EA15A8" w:rsidRDefault="00EA15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083702"/>
      <w:docPartObj>
        <w:docPartGallery w:val="Page Numbers (Top of Page)"/>
        <w:docPartUnique/>
      </w:docPartObj>
    </w:sdtPr>
    <w:sdtEndPr>
      <w:rPr>
        <w:rFonts w:ascii="Times New Roman" w:hAnsi="Times New Roman" w:cs="Times New Roman"/>
        <w:sz w:val="20"/>
        <w:szCs w:val="20"/>
      </w:rPr>
    </w:sdtEndPr>
    <w:sdtContent>
      <w:p w14:paraId="4EB08A66" w14:textId="77777777" w:rsidR="00000000" w:rsidRPr="00183822" w:rsidRDefault="004D62F2">
        <w:pPr>
          <w:pStyle w:val="a3"/>
          <w:jc w:val="center"/>
          <w:rPr>
            <w:rFonts w:ascii="Times New Roman" w:hAnsi="Times New Roman" w:cs="Times New Roman"/>
            <w:sz w:val="20"/>
            <w:szCs w:val="20"/>
          </w:rPr>
        </w:pPr>
        <w:r w:rsidRPr="00183822">
          <w:rPr>
            <w:rFonts w:ascii="Times New Roman" w:hAnsi="Times New Roman" w:cs="Times New Roman"/>
            <w:sz w:val="20"/>
            <w:szCs w:val="20"/>
          </w:rPr>
          <w:fldChar w:fldCharType="begin"/>
        </w:r>
        <w:r w:rsidRPr="00183822">
          <w:rPr>
            <w:rFonts w:ascii="Times New Roman" w:hAnsi="Times New Roman" w:cs="Times New Roman"/>
            <w:sz w:val="20"/>
            <w:szCs w:val="20"/>
          </w:rPr>
          <w:instrText>PAGE   \* MERGEFORMAT</w:instrText>
        </w:r>
        <w:r w:rsidRPr="00183822">
          <w:rPr>
            <w:rFonts w:ascii="Times New Roman" w:hAnsi="Times New Roman" w:cs="Times New Roman"/>
            <w:sz w:val="20"/>
            <w:szCs w:val="20"/>
          </w:rPr>
          <w:fldChar w:fldCharType="separate"/>
        </w:r>
        <w:r w:rsidR="00CC0419">
          <w:rPr>
            <w:rFonts w:ascii="Times New Roman" w:hAnsi="Times New Roman" w:cs="Times New Roman"/>
            <w:noProof/>
            <w:sz w:val="20"/>
            <w:szCs w:val="20"/>
          </w:rPr>
          <w:t>141</w:t>
        </w:r>
        <w:r w:rsidRPr="00183822">
          <w:rPr>
            <w:rFonts w:ascii="Times New Roman" w:hAnsi="Times New Roman" w:cs="Times New Roman"/>
            <w:sz w:val="20"/>
            <w:szCs w:val="20"/>
          </w:rPr>
          <w:fldChar w:fldCharType="end"/>
        </w:r>
      </w:p>
    </w:sdtContent>
  </w:sdt>
  <w:p w14:paraId="65BA4A5D" w14:textId="77777777" w:rsidR="00000000"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587DB4"/>
    <w:multiLevelType w:val="hybridMultilevel"/>
    <w:tmpl w:val="5582F160"/>
    <w:lvl w:ilvl="0" w:tplc="971475F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16cid:durableId="322703686">
    <w:abstractNumId w:val="1"/>
  </w:num>
  <w:num w:numId="2" w16cid:durableId="11535276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F2A"/>
    <w:rsid w:val="00005425"/>
    <w:rsid w:val="000131D0"/>
    <w:rsid w:val="00015487"/>
    <w:rsid w:val="00060AED"/>
    <w:rsid w:val="000A06B0"/>
    <w:rsid w:val="000A3E3C"/>
    <w:rsid w:val="000A5F9E"/>
    <w:rsid w:val="000B60D9"/>
    <w:rsid w:val="000F414E"/>
    <w:rsid w:val="000F721E"/>
    <w:rsid w:val="00147353"/>
    <w:rsid w:val="00191243"/>
    <w:rsid w:val="001B55D3"/>
    <w:rsid w:val="001C0CE1"/>
    <w:rsid w:val="00236B6A"/>
    <w:rsid w:val="00275029"/>
    <w:rsid w:val="002A0B40"/>
    <w:rsid w:val="002E3FFD"/>
    <w:rsid w:val="00303B6F"/>
    <w:rsid w:val="003262E0"/>
    <w:rsid w:val="0032666E"/>
    <w:rsid w:val="003344A2"/>
    <w:rsid w:val="003366D8"/>
    <w:rsid w:val="00386FF5"/>
    <w:rsid w:val="00396D4D"/>
    <w:rsid w:val="003B23FA"/>
    <w:rsid w:val="003B46DB"/>
    <w:rsid w:val="003C7CBA"/>
    <w:rsid w:val="00406D36"/>
    <w:rsid w:val="00411EFD"/>
    <w:rsid w:val="00433F15"/>
    <w:rsid w:val="0045257C"/>
    <w:rsid w:val="004632A7"/>
    <w:rsid w:val="00480C73"/>
    <w:rsid w:val="004949C3"/>
    <w:rsid w:val="00497FC1"/>
    <w:rsid w:val="004A3608"/>
    <w:rsid w:val="004B3DF7"/>
    <w:rsid w:val="004D51EC"/>
    <w:rsid w:val="004D62F2"/>
    <w:rsid w:val="004D76F0"/>
    <w:rsid w:val="004E1714"/>
    <w:rsid w:val="004F4927"/>
    <w:rsid w:val="00514D0D"/>
    <w:rsid w:val="005223B1"/>
    <w:rsid w:val="00535E5B"/>
    <w:rsid w:val="00540D94"/>
    <w:rsid w:val="00552264"/>
    <w:rsid w:val="005530F0"/>
    <w:rsid w:val="00563216"/>
    <w:rsid w:val="0057315A"/>
    <w:rsid w:val="005B5BBC"/>
    <w:rsid w:val="005D1976"/>
    <w:rsid w:val="005E4D50"/>
    <w:rsid w:val="0061060B"/>
    <w:rsid w:val="0063272F"/>
    <w:rsid w:val="00640F20"/>
    <w:rsid w:val="0066292F"/>
    <w:rsid w:val="006659C1"/>
    <w:rsid w:val="00670314"/>
    <w:rsid w:val="006B4FDB"/>
    <w:rsid w:val="006B552A"/>
    <w:rsid w:val="006B6996"/>
    <w:rsid w:val="006D3645"/>
    <w:rsid w:val="0071502F"/>
    <w:rsid w:val="00717DBD"/>
    <w:rsid w:val="00724E09"/>
    <w:rsid w:val="0072573C"/>
    <w:rsid w:val="00735C2C"/>
    <w:rsid w:val="00740245"/>
    <w:rsid w:val="00752351"/>
    <w:rsid w:val="00762F2A"/>
    <w:rsid w:val="0077211B"/>
    <w:rsid w:val="00773766"/>
    <w:rsid w:val="007B6C8B"/>
    <w:rsid w:val="007B7C71"/>
    <w:rsid w:val="007C7D3F"/>
    <w:rsid w:val="007E0D24"/>
    <w:rsid w:val="00800DE5"/>
    <w:rsid w:val="0080388D"/>
    <w:rsid w:val="0081770A"/>
    <w:rsid w:val="008509C2"/>
    <w:rsid w:val="00850B30"/>
    <w:rsid w:val="00863D3E"/>
    <w:rsid w:val="008673D2"/>
    <w:rsid w:val="008B6C22"/>
    <w:rsid w:val="008C2209"/>
    <w:rsid w:val="008C5AAB"/>
    <w:rsid w:val="008D1AFB"/>
    <w:rsid w:val="008D20EE"/>
    <w:rsid w:val="008D6F01"/>
    <w:rsid w:val="008E08B6"/>
    <w:rsid w:val="008E0AEA"/>
    <w:rsid w:val="0094171D"/>
    <w:rsid w:val="00964ED1"/>
    <w:rsid w:val="00990CCF"/>
    <w:rsid w:val="00990F53"/>
    <w:rsid w:val="00996DE4"/>
    <w:rsid w:val="009A3BEE"/>
    <w:rsid w:val="009A7FFE"/>
    <w:rsid w:val="009F4780"/>
    <w:rsid w:val="00A14A6D"/>
    <w:rsid w:val="00A30675"/>
    <w:rsid w:val="00A6252B"/>
    <w:rsid w:val="00A97E33"/>
    <w:rsid w:val="00AB139E"/>
    <w:rsid w:val="00AD3574"/>
    <w:rsid w:val="00AF04FA"/>
    <w:rsid w:val="00B0402B"/>
    <w:rsid w:val="00B04902"/>
    <w:rsid w:val="00B14873"/>
    <w:rsid w:val="00B25928"/>
    <w:rsid w:val="00B279B5"/>
    <w:rsid w:val="00B32409"/>
    <w:rsid w:val="00B51E66"/>
    <w:rsid w:val="00B566DA"/>
    <w:rsid w:val="00B6296A"/>
    <w:rsid w:val="00B64C8A"/>
    <w:rsid w:val="00B65E7B"/>
    <w:rsid w:val="00BA722C"/>
    <w:rsid w:val="00BD5B47"/>
    <w:rsid w:val="00C1091F"/>
    <w:rsid w:val="00C111F4"/>
    <w:rsid w:val="00C1545E"/>
    <w:rsid w:val="00C26339"/>
    <w:rsid w:val="00C34932"/>
    <w:rsid w:val="00C523F1"/>
    <w:rsid w:val="00C7567B"/>
    <w:rsid w:val="00C96EE8"/>
    <w:rsid w:val="00CA45F2"/>
    <w:rsid w:val="00CB2E00"/>
    <w:rsid w:val="00CB573F"/>
    <w:rsid w:val="00CC0419"/>
    <w:rsid w:val="00CD043A"/>
    <w:rsid w:val="00CD434D"/>
    <w:rsid w:val="00D0127A"/>
    <w:rsid w:val="00D02D11"/>
    <w:rsid w:val="00D177E9"/>
    <w:rsid w:val="00D32FDD"/>
    <w:rsid w:val="00D453AB"/>
    <w:rsid w:val="00D63B15"/>
    <w:rsid w:val="00D806BE"/>
    <w:rsid w:val="00D85266"/>
    <w:rsid w:val="00D853E9"/>
    <w:rsid w:val="00D96539"/>
    <w:rsid w:val="00DA74C7"/>
    <w:rsid w:val="00DF6BE2"/>
    <w:rsid w:val="00E03678"/>
    <w:rsid w:val="00E05BB1"/>
    <w:rsid w:val="00E1256C"/>
    <w:rsid w:val="00E329DD"/>
    <w:rsid w:val="00E50B36"/>
    <w:rsid w:val="00E51E73"/>
    <w:rsid w:val="00E61146"/>
    <w:rsid w:val="00E722EE"/>
    <w:rsid w:val="00E75E8C"/>
    <w:rsid w:val="00E9281D"/>
    <w:rsid w:val="00E97BA2"/>
    <w:rsid w:val="00EA03FA"/>
    <w:rsid w:val="00EA15A8"/>
    <w:rsid w:val="00EB28AE"/>
    <w:rsid w:val="00ED4D12"/>
    <w:rsid w:val="00F25AA2"/>
    <w:rsid w:val="00F50D6E"/>
    <w:rsid w:val="00F517D3"/>
    <w:rsid w:val="00F82EA4"/>
    <w:rsid w:val="00FA1DC4"/>
    <w:rsid w:val="00FA21D4"/>
    <w:rsid w:val="00FC7A87"/>
    <w:rsid w:val="00FD1EA4"/>
    <w:rsid w:val="00FD4751"/>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C1A98"/>
  <w15:chartTrackingRefBased/>
  <w15:docId w15:val="{A6FB1563-4693-4B03-8082-47F1DC969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F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2F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62F2A"/>
  </w:style>
  <w:style w:type="paragraph" w:styleId="a5">
    <w:name w:val="No Spacing"/>
    <w:link w:val="a6"/>
    <w:uiPriority w:val="1"/>
    <w:qFormat/>
    <w:rsid w:val="00762F2A"/>
    <w:pPr>
      <w:spacing w:after="0" w:line="240" w:lineRule="auto"/>
    </w:pPr>
    <w:rPr>
      <w:rFonts w:ascii="Calibri" w:eastAsia="Calibri" w:hAnsi="Calibri" w:cs="Times New Roman"/>
    </w:rPr>
  </w:style>
  <w:style w:type="character" w:customStyle="1" w:styleId="a6">
    <w:name w:val="Без интервала Знак"/>
    <w:link w:val="a5"/>
    <w:uiPriority w:val="1"/>
    <w:rsid w:val="00762F2A"/>
    <w:rPr>
      <w:rFonts w:ascii="Calibri" w:eastAsia="Calibri" w:hAnsi="Calibri" w:cs="Times New Roman"/>
    </w:rPr>
  </w:style>
  <w:style w:type="paragraph" w:styleId="a7">
    <w:name w:val="List Paragraph"/>
    <w:basedOn w:val="a"/>
    <w:uiPriority w:val="34"/>
    <w:qFormat/>
    <w:rsid w:val="00386FF5"/>
    <w:pPr>
      <w:ind w:left="720"/>
      <w:contextualSpacing/>
    </w:pPr>
  </w:style>
  <w:style w:type="paragraph" w:styleId="a8">
    <w:name w:val="Normal (Web)"/>
    <w:basedOn w:val="a"/>
    <w:uiPriority w:val="99"/>
    <w:semiHidden/>
    <w:unhideWhenUsed/>
    <w:rsid w:val="00F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F50D6E"/>
    <w:rPr>
      <w:color w:val="0000FF"/>
      <w:u w:val="single"/>
    </w:rPr>
  </w:style>
  <w:style w:type="paragraph" w:styleId="aa">
    <w:name w:val="Balloon Text"/>
    <w:basedOn w:val="a"/>
    <w:link w:val="ab"/>
    <w:uiPriority w:val="99"/>
    <w:semiHidden/>
    <w:unhideWhenUsed/>
    <w:rsid w:val="00B2592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259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98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8597</Words>
  <Characters>49004</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Константинович Дмитрий Александрович</dc:creator>
  <cp:keywords/>
  <dc:description/>
  <cp:lastModifiedBy>Софьина Юлия Владимировна</cp:lastModifiedBy>
  <cp:revision>2</cp:revision>
  <cp:lastPrinted>2024-03-20T09:28:00Z</cp:lastPrinted>
  <dcterms:created xsi:type="dcterms:W3CDTF">2024-04-01T05:05:00Z</dcterms:created>
  <dcterms:modified xsi:type="dcterms:W3CDTF">2024-04-01T05:05:00Z</dcterms:modified>
</cp:coreProperties>
</file>